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43B67"/>
    <w:p w:rsidR="00C46BB2" w:rsidRDefault="00C46BB2" w:rsidP="00C46BB2">
      <w:pPr>
        <w:ind w:left="-851"/>
      </w:pPr>
      <w:r>
        <w:rPr>
          <w:noProof/>
        </w:rPr>
        <w:drawing>
          <wp:inline distT="0" distB="0" distL="0" distR="0">
            <wp:extent cx="6650184" cy="9584267"/>
            <wp:effectExtent l="19050" t="0" r="0" b="0"/>
            <wp:docPr id="1" name="Рисунок 1" descr="C:\Users\Acer\Desktop\сан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сан\Scan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5249" cy="9591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BB2" w:rsidRDefault="00C46BB2" w:rsidP="00C46BB2">
      <w:pPr>
        <w:ind w:left="-851"/>
      </w:pPr>
      <w:r>
        <w:rPr>
          <w:noProof/>
        </w:rPr>
        <w:lastRenderedPageBreak/>
        <w:drawing>
          <wp:inline distT="0" distB="0" distL="0" distR="0">
            <wp:extent cx="6551083" cy="9482667"/>
            <wp:effectExtent l="19050" t="0" r="2117" b="0"/>
            <wp:docPr id="2" name="Рисунок 2" descr="C:\Users\Acer\Desktop\сан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сан\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4420" cy="9487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BB2" w:rsidRDefault="00C46BB2" w:rsidP="00C46BB2">
      <w:pPr>
        <w:ind w:left="-851"/>
      </w:pPr>
    </w:p>
    <w:p w:rsidR="00C46BB2" w:rsidRDefault="00C46BB2" w:rsidP="00C46BB2">
      <w:pPr>
        <w:ind w:left="-851"/>
      </w:pPr>
    </w:p>
    <w:p w:rsidR="00C46BB2" w:rsidRDefault="00C46BB2" w:rsidP="00C46BB2">
      <w:pPr>
        <w:ind w:left="-851"/>
      </w:pPr>
      <w:r>
        <w:rPr>
          <w:noProof/>
        </w:rPr>
        <w:lastRenderedPageBreak/>
        <w:drawing>
          <wp:inline distT="0" distB="0" distL="0" distR="0">
            <wp:extent cx="6602516" cy="9922934"/>
            <wp:effectExtent l="19050" t="0" r="7834" b="0"/>
            <wp:docPr id="3" name="Рисунок 3" descr="C:\Users\Acer\Desktop\сан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esktop\сан\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3657" cy="9909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BB2" w:rsidRDefault="00C46BB2" w:rsidP="00C46BB2">
      <w:pPr>
        <w:ind w:left="-851"/>
      </w:pPr>
      <w:r>
        <w:rPr>
          <w:noProof/>
        </w:rPr>
        <w:lastRenderedPageBreak/>
        <w:drawing>
          <wp:inline distT="0" distB="0" distL="0" distR="0">
            <wp:extent cx="6680406" cy="9922934"/>
            <wp:effectExtent l="19050" t="0" r="6144" b="0"/>
            <wp:docPr id="4" name="Рисунок 4" descr="C:\Users\Acer\Desktop\сан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esktop\сан\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5355" cy="9945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Ind w:w="-851" w:type="dxa"/>
        <w:tblLook w:val="04A0"/>
      </w:tblPr>
      <w:tblGrid>
        <w:gridCol w:w="3511"/>
        <w:gridCol w:w="6628"/>
      </w:tblGrid>
      <w:tr w:rsidR="00C46BB2" w:rsidTr="00C46BB2">
        <w:tc>
          <w:tcPr>
            <w:tcW w:w="3511" w:type="dxa"/>
          </w:tcPr>
          <w:p w:rsidR="00C46BB2" w:rsidRPr="00C46BB2" w:rsidRDefault="00C46BB2" w:rsidP="00C46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6B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Приоритетные направления работы ДОУ</w:t>
            </w:r>
          </w:p>
        </w:tc>
        <w:tc>
          <w:tcPr>
            <w:tcW w:w="6628" w:type="dxa"/>
          </w:tcPr>
          <w:p w:rsidR="00C46BB2" w:rsidRPr="00897671" w:rsidRDefault="00C46BB2" w:rsidP="00897671">
            <w:pPr>
              <w:pStyle w:val="a6"/>
              <w:numPr>
                <w:ilvl w:val="0"/>
                <w:numId w:val="2"/>
              </w:numPr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97671">
              <w:rPr>
                <w:rFonts w:ascii="Times New Roman" w:hAnsi="Times New Roman" w:cs="Times New Roman"/>
                <w:sz w:val="28"/>
                <w:szCs w:val="28"/>
              </w:rPr>
              <w:t>Создание образовательной среды развития детей дошкольного возраста, направленной:</w:t>
            </w:r>
          </w:p>
          <w:p w:rsidR="00C46BB2" w:rsidRDefault="00C46BB2" w:rsidP="00C46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976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охрану и укрепление физического и психического здоровья, эмоционального благополучия</w:t>
            </w:r>
            <w:r w:rsidR="0089767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97671" w:rsidRDefault="00897671" w:rsidP="00C46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 освоение основной образовательной программы дошкольного образования в виде целевых ориентиров.</w:t>
            </w:r>
          </w:p>
          <w:p w:rsidR="00897671" w:rsidRDefault="00897671" w:rsidP="00897671">
            <w:pPr>
              <w:pStyle w:val="a6"/>
              <w:numPr>
                <w:ilvl w:val="0"/>
                <w:numId w:val="2"/>
              </w:numPr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игры- драматизации в образовательной деятельности ДОУ, как одно из условий формирования у детей дошкольного возраста усвоения определенной системы знаний, норм и культурных ценностей, позволяющих дошкольнику активно и гармонично существовать в социуме.</w:t>
            </w:r>
          </w:p>
          <w:p w:rsidR="00897671" w:rsidRPr="00897671" w:rsidRDefault="00897671" w:rsidP="00897671">
            <w:pPr>
              <w:pStyle w:val="a6"/>
              <w:numPr>
                <w:ilvl w:val="0"/>
                <w:numId w:val="2"/>
              </w:numPr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основных компетенций у педагогических работников ДОУ</w:t>
            </w:r>
          </w:p>
          <w:p w:rsidR="00897671" w:rsidRPr="00C46BB2" w:rsidRDefault="00897671" w:rsidP="00C46B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6BB2" w:rsidTr="00C46BB2">
        <w:tc>
          <w:tcPr>
            <w:tcW w:w="3511" w:type="dxa"/>
          </w:tcPr>
          <w:p w:rsidR="00C46BB2" w:rsidRPr="00C46BB2" w:rsidRDefault="00C46BB2" w:rsidP="00C46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6BB2"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 программы</w:t>
            </w:r>
          </w:p>
        </w:tc>
        <w:tc>
          <w:tcPr>
            <w:tcW w:w="6628" w:type="dxa"/>
          </w:tcPr>
          <w:p w:rsidR="00C46BB2" w:rsidRDefault="00897671" w:rsidP="00372DA5">
            <w:pPr>
              <w:pStyle w:val="a6"/>
              <w:numPr>
                <w:ilvl w:val="0"/>
                <w:numId w:val="3"/>
              </w:numPr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позитивной социализации ребёнка, его личностного развития , развития инициативы, творческих способностей.</w:t>
            </w:r>
          </w:p>
          <w:p w:rsidR="00897671" w:rsidRDefault="00897671" w:rsidP="00372DA5">
            <w:pPr>
              <w:pStyle w:val="a6"/>
              <w:numPr>
                <w:ilvl w:val="0"/>
                <w:numId w:val="3"/>
              </w:numPr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Укрепление кадрового потенциала.</w:t>
            </w:r>
          </w:p>
          <w:p w:rsidR="00897671" w:rsidRDefault="00897671" w:rsidP="00372DA5">
            <w:pPr>
              <w:pStyle w:val="a6"/>
              <w:numPr>
                <w:ilvl w:val="0"/>
                <w:numId w:val="3"/>
              </w:numPr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Модернизация учебно-воспитательного процесса на новый качественный уровень на основе:</w:t>
            </w:r>
          </w:p>
          <w:p w:rsidR="00897671" w:rsidRDefault="00897671" w:rsidP="00372DA5">
            <w:pPr>
              <w:pStyle w:val="a6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повышения эффективности использования собственных ресурсов;</w:t>
            </w:r>
          </w:p>
          <w:p w:rsidR="00897671" w:rsidRDefault="00897671" w:rsidP="00372DA5">
            <w:pPr>
              <w:pStyle w:val="a6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-создание игры- драматизации;</w:t>
            </w:r>
          </w:p>
          <w:p w:rsidR="00897671" w:rsidRDefault="00897671" w:rsidP="00372DA5">
            <w:pPr>
              <w:pStyle w:val="a6"/>
              <w:numPr>
                <w:ilvl w:val="0"/>
                <w:numId w:val="4"/>
              </w:numPr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Охрана здоровья обучающихся, в том числе развитие физических качеств, овладение элементарными нормами и правилами здорового образа жизни</w:t>
            </w:r>
          </w:p>
          <w:p w:rsidR="00897671" w:rsidRDefault="00897671" w:rsidP="00372DA5">
            <w:pPr>
              <w:pStyle w:val="a6"/>
              <w:numPr>
                <w:ilvl w:val="0"/>
                <w:numId w:val="4"/>
              </w:numPr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социального статуса МБДОУ «Корсабашский детский сад «Кояшкай» в социальном окружении.</w:t>
            </w:r>
          </w:p>
          <w:p w:rsidR="00897671" w:rsidRPr="00897671" w:rsidRDefault="00372DA5" w:rsidP="00372DA5">
            <w:pPr>
              <w:pStyle w:val="a6"/>
              <w:numPr>
                <w:ilvl w:val="0"/>
                <w:numId w:val="4"/>
              </w:numPr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Сотрудничество с родителями (законными представителями) ребёнка.</w:t>
            </w:r>
          </w:p>
        </w:tc>
      </w:tr>
      <w:tr w:rsidR="00C46BB2" w:rsidTr="00C46BB2">
        <w:tc>
          <w:tcPr>
            <w:tcW w:w="3511" w:type="dxa"/>
          </w:tcPr>
          <w:p w:rsidR="00C46BB2" w:rsidRPr="00C46BB2" w:rsidRDefault="00C46BB2" w:rsidP="00C46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6BB2">
              <w:rPr>
                <w:rFonts w:ascii="Times New Roman" w:hAnsi="Times New Roman" w:cs="Times New Roman"/>
                <w:sz w:val="28"/>
                <w:szCs w:val="28"/>
              </w:rPr>
              <w:t>Срок действия Программы</w:t>
            </w:r>
          </w:p>
        </w:tc>
        <w:tc>
          <w:tcPr>
            <w:tcW w:w="6628" w:type="dxa"/>
          </w:tcPr>
          <w:p w:rsidR="00C46BB2" w:rsidRPr="00C46BB2" w:rsidRDefault="00372DA5" w:rsidP="00C46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– 2016 год Окончание - 2020 год</w:t>
            </w:r>
          </w:p>
        </w:tc>
      </w:tr>
      <w:tr w:rsidR="00C46BB2" w:rsidTr="00C46BB2">
        <w:tc>
          <w:tcPr>
            <w:tcW w:w="3511" w:type="dxa"/>
          </w:tcPr>
          <w:p w:rsidR="00C46BB2" w:rsidRPr="00C46BB2" w:rsidRDefault="00C46BB2" w:rsidP="00C46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6BB2">
              <w:rPr>
                <w:rFonts w:ascii="Times New Roman" w:hAnsi="Times New Roman" w:cs="Times New Roman"/>
                <w:sz w:val="28"/>
                <w:szCs w:val="28"/>
              </w:rPr>
              <w:t>Структура Программы</w:t>
            </w:r>
          </w:p>
        </w:tc>
        <w:tc>
          <w:tcPr>
            <w:tcW w:w="6628" w:type="dxa"/>
          </w:tcPr>
          <w:p w:rsidR="00C46BB2" w:rsidRDefault="00372DA5" w:rsidP="00372DA5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Паспорт программы</w:t>
            </w:r>
          </w:p>
          <w:p w:rsidR="00372DA5" w:rsidRDefault="00372DA5" w:rsidP="00372DA5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Введение </w:t>
            </w:r>
          </w:p>
          <w:p w:rsidR="00372DA5" w:rsidRDefault="00372DA5" w:rsidP="00372DA5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Информационная справка об учреждении</w:t>
            </w:r>
          </w:p>
          <w:p w:rsidR="00372DA5" w:rsidRDefault="00372DA5" w:rsidP="00372DA5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Проблемно – ориентировочный анализ деятельности дошкольного образовательного учреждения</w:t>
            </w:r>
          </w:p>
          <w:p w:rsidR="00372DA5" w:rsidRDefault="00372DA5" w:rsidP="00372DA5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Концепция развития учреждения</w:t>
            </w:r>
          </w:p>
          <w:p w:rsidR="00372DA5" w:rsidRDefault="00372DA5" w:rsidP="00372DA5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Стратегия развития учреждения</w:t>
            </w:r>
          </w:p>
          <w:p w:rsidR="00372DA5" w:rsidRPr="00372DA5" w:rsidRDefault="00372DA5" w:rsidP="00372DA5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программы развития</w:t>
            </w:r>
          </w:p>
        </w:tc>
      </w:tr>
    </w:tbl>
    <w:p w:rsidR="00C46BB2" w:rsidRPr="00372DA5" w:rsidRDefault="00372DA5" w:rsidP="00372DA5">
      <w:pPr>
        <w:ind w:left="-851"/>
        <w:jc w:val="center"/>
        <w:rPr>
          <w:rFonts w:ascii="Times New Roman" w:hAnsi="Times New Roman" w:cs="Times New Roman"/>
          <w:sz w:val="28"/>
        </w:rPr>
      </w:pPr>
      <w:r w:rsidRPr="00372DA5">
        <w:rPr>
          <w:rFonts w:ascii="Times New Roman" w:hAnsi="Times New Roman" w:cs="Times New Roman"/>
          <w:sz w:val="28"/>
        </w:rPr>
        <w:t>5</w:t>
      </w:r>
    </w:p>
    <w:p w:rsidR="00372DA5" w:rsidRDefault="00372DA5" w:rsidP="00C46BB2">
      <w:pPr>
        <w:ind w:left="-851"/>
      </w:pPr>
      <w:r>
        <w:rPr>
          <w:noProof/>
        </w:rPr>
        <w:lastRenderedPageBreak/>
        <w:drawing>
          <wp:inline distT="0" distB="0" distL="0" distR="0">
            <wp:extent cx="6298282" cy="9990667"/>
            <wp:effectExtent l="19050" t="0" r="7268" b="0"/>
            <wp:docPr id="5" name="Рисунок 5" descr="C:\Users\Acer\Desktop\сан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Desktop\сан\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9995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DA5" w:rsidRDefault="00372DA5" w:rsidP="00C46BB2">
      <w:pPr>
        <w:ind w:left="-851"/>
      </w:pPr>
      <w:r>
        <w:rPr>
          <w:noProof/>
        </w:rPr>
        <w:lastRenderedPageBreak/>
        <w:drawing>
          <wp:inline distT="0" distB="0" distL="0" distR="0">
            <wp:extent cx="6298282" cy="9414934"/>
            <wp:effectExtent l="19050" t="0" r="7268" b="0"/>
            <wp:docPr id="6" name="Рисунок 6" descr="C:\Users\Acer\Desktop\сан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Desktop\сан\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9419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DA5" w:rsidRDefault="00372DA5" w:rsidP="00C46BB2">
      <w:pPr>
        <w:ind w:left="-851"/>
      </w:pPr>
    </w:p>
    <w:p w:rsidR="00372DA5" w:rsidRDefault="00372DA5" w:rsidP="00C46BB2">
      <w:pPr>
        <w:ind w:left="-851"/>
      </w:pPr>
    </w:p>
    <w:p w:rsidR="00372DA5" w:rsidRDefault="00372DA5" w:rsidP="00C46BB2">
      <w:pPr>
        <w:ind w:left="-851"/>
      </w:pPr>
      <w:r>
        <w:rPr>
          <w:noProof/>
        </w:rPr>
        <w:lastRenderedPageBreak/>
        <w:drawing>
          <wp:inline distT="0" distB="0" distL="0" distR="0">
            <wp:extent cx="6298282" cy="9810045"/>
            <wp:effectExtent l="19050" t="0" r="7268" b="0"/>
            <wp:docPr id="7" name="Рисунок 7" descr="C:\Users\Acer\Desktop\сан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er\Desktop\сан\6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9814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459F" w:rsidRDefault="006B459F" w:rsidP="006B459F"/>
    <w:p w:rsidR="006B459F" w:rsidRPr="00067A20" w:rsidRDefault="006B459F" w:rsidP="006B459F">
      <w:pPr>
        <w:spacing w:line="240" w:lineRule="auto"/>
        <w:ind w:left="-993" w:firstLine="426"/>
        <w:jc w:val="center"/>
        <w:rPr>
          <w:rFonts w:ascii="Times New Roman" w:hAnsi="Times New Roman" w:cs="Times New Roman"/>
          <w:b/>
          <w:sz w:val="24"/>
        </w:rPr>
      </w:pPr>
      <w:r w:rsidRPr="00067A20">
        <w:rPr>
          <w:rFonts w:ascii="Times New Roman" w:hAnsi="Times New Roman" w:cs="Times New Roman"/>
          <w:b/>
          <w:sz w:val="24"/>
        </w:rPr>
        <w:lastRenderedPageBreak/>
        <w:t>ИНФОРМАЦИОННАЯ СПРАВКА О ДОШКОЛЬНОМ ОБРАЗОВАТЕЛЬНОМ УЧРЕЖДЕНИИ</w:t>
      </w:r>
      <w:r w:rsidRPr="00067A20">
        <w:rPr>
          <w:rFonts w:ascii="Times New Roman" w:hAnsi="Times New Roman" w:cs="Times New Roman"/>
          <w:b/>
          <w:sz w:val="24"/>
        </w:rPr>
        <w:br/>
      </w:r>
      <w:r w:rsidRPr="00067A20">
        <w:rPr>
          <w:rFonts w:ascii="Times New Roman" w:hAnsi="Times New Roman" w:cs="Times New Roman"/>
          <w:b/>
        </w:rPr>
        <w:t>Паспорт дошкольного образовательного учреждения</w:t>
      </w:r>
    </w:p>
    <w:p w:rsidR="006B459F" w:rsidRPr="002B0948" w:rsidRDefault="006B459F" w:rsidP="003A0BBE">
      <w:pPr>
        <w:ind w:left="-993" w:firstLine="426"/>
        <w:jc w:val="both"/>
        <w:rPr>
          <w:rFonts w:ascii="Times New Roman" w:hAnsi="Times New Roman" w:cs="Times New Roman"/>
          <w:sz w:val="24"/>
        </w:rPr>
      </w:pPr>
      <w:r w:rsidRPr="003979C7">
        <w:rPr>
          <w:rFonts w:ascii="Times New Roman" w:hAnsi="Times New Roman" w:cs="Times New Roman"/>
          <w:b/>
          <w:sz w:val="24"/>
        </w:rPr>
        <w:t>Полное наименование образовательного</w:t>
      </w:r>
      <w:r w:rsidRPr="002B0948">
        <w:rPr>
          <w:rFonts w:ascii="Times New Roman" w:hAnsi="Times New Roman" w:cs="Times New Roman"/>
          <w:sz w:val="24"/>
        </w:rPr>
        <w:t xml:space="preserve"> </w:t>
      </w:r>
      <w:r w:rsidRPr="003979C7">
        <w:rPr>
          <w:rFonts w:ascii="Times New Roman" w:hAnsi="Times New Roman" w:cs="Times New Roman"/>
          <w:b/>
          <w:sz w:val="24"/>
        </w:rPr>
        <w:t>учреждения</w:t>
      </w:r>
      <w:r w:rsidRPr="002B0948">
        <w:rPr>
          <w:rFonts w:ascii="Times New Roman" w:hAnsi="Times New Roman" w:cs="Times New Roman"/>
          <w:sz w:val="24"/>
        </w:rPr>
        <w:t>: муниципальное бюджетное дошкольное образовательное учреждение «Корсабашский детский сад «Кояшкай»</w:t>
      </w:r>
      <w:r>
        <w:rPr>
          <w:rFonts w:ascii="Times New Roman" w:hAnsi="Times New Roman" w:cs="Times New Roman"/>
          <w:sz w:val="24"/>
        </w:rPr>
        <w:t xml:space="preserve"> Сабинского муниципального района Республики </w:t>
      </w:r>
      <w:r w:rsidRPr="002B0948">
        <w:rPr>
          <w:rFonts w:ascii="Times New Roman" w:hAnsi="Times New Roman" w:cs="Times New Roman"/>
          <w:sz w:val="24"/>
        </w:rPr>
        <w:t>Татарстан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br/>
      </w:r>
      <w:r w:rsidRPr="003979C7">
        <w:rPr>
          <w:rFonts w:ascii="Times New Roman" w:hAnsi="Times New Roman" w:cs="Times New Roman"/>
          <w:b/>
          <w:sz w:val="24"/>
        </w:rPr>
        <w:t>Детский сад открыт</w:t>
      </w:r>
      <w:r w:rsidRPr="002B0948">
        <w:rPr>
          <w:rFonts w:ascii="Times New Roman" w:hAnsi="Times New Roman" w:cs="Times New Roman"/>
          <w:sz w:val="24"/>
        </w:rPr>
        <w:t>: в 1990г.</w:t>
      </w:r>
    </w:p>
    <w:p w:rsidR="003A0BBE" w:rsidRDefault="006B459F" w:rsidP="003A0BBE">
      <w:pPr>
        <w:ind w:left="-993" w:firstLine="426"/>
        <w:jc w:val="both"/>
        <w:rPr>
          <w:rFonts w:ascii="Times New Roman" w:hAnsi="Times New Roman" w:cs="Times New Roman"/>
          <w:sz w:val="24"/>
        </w:rPr>
      </w:pPr>
      <w:r w:rsidRPr="002B0948">
        <w:rPr>
          <w:rFonts w:ascii="Times New Roman" w:hAnsi="Times New Roman" w:cs="Times New Roman"/>
          <w:sz w:val="24"/>
        </w:rPr>
        <w:t>Муниципальное бюджетное дошкольное образовательное учреждение «Корсабашский детский сад «Кояшкай» Сабинского муниципального района Республики Татарстан осуществляло образовательную деятельность на основе федеральных государственных требований к структуре основной образовательной программы дошкольного образования. В связи с вступлением  в  законную силу Приказа министерства образования и науки РФ от 17 октября 2013 года №1155 «</w:t>
      </w:r>
      <w:r>
        <w:rPr>
          <w:rFonts w:ascii="Times New Roman" w:hAnsi="Times New Roman" w:cs="Times New Roman"/>
          <w:sz w:val="24"/>
        </w:rPr>
        <w:t>О</w:t>
      </w:r>
      <w:r w:rsidRPr="002B0948">
        <w:rPr>
          <w:rFonts w:ascii="Times New Roman" w:hAnsi="Times New Roman" w:cs="Times New Roman"/>
          <w:sz w:val="24"/>
        </w:rPr>
        <w:t xml:space="preserve">б утверждении  федерального государственного стандарта дошкольного образования» с 01 января 2014 года, МБДОУ «Косабашский детский сад «Кояшкай» Сабинского муниципального района Республики Татарстан» разработало пошаговое введение федерального государственного образовательного стандарта </w:t>
      </w:r>
      <w:r>
        <w:rPr>
          <w:rFonts w:ascii="Times New Roman" w:hAnsi="Times New Roman" w:cs="Times New Roman"/>
          <w:sz w:val="24"/>
        </w:rPr>
        <w:t>в образовательный процесс дошкольного </w:t>
      </w:r>
      <w:r w:rsidRPr="002B0948">
        <w:rPr>
          <w:rFonts w:ascii="Times New Roman" w:hAnsi="Times New Roman" w:cs="Times New Roman"/>
          <w:sz w:val="24"/>
        </w:rPr>
        <w:t>учреждения.</w:t>
      </w:r>
    </w:p>
    <w:p w:rsidR="006B459F" w:rsidRPr="002B0948" w:rsidRDefault="006B459F" w:rsidP="003A0BBE">
      <w:pPr>
        <w:ind w:left="-993"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Pr="002B0948">
        <w:rPr>
          <w:rFonts w:ascii="Times New Roman" w:hAnsi="Times New Roman" w:cs="Times New Roman"/>
          <w:sz w:val="24"/>
        </w:rPr>
        <w:t>Дошкольное образовательное учреждение руководствуется основными принцапами дошкольного образования: этапности детского развития, индивидуальности, взаимодействия ( сотрудничества), возрастной адекватности образования и др.</w:t>
      </w:r>
      <w:r>
        <w:rPr>
          <w:rFonts w:ascii="Times New Roman" w:hAnsi="Times New Roman" w:cs="Times New Roman"/>
          <w:sz w:val="24"/>
        </w:rPr>
        <w:br/>
      </w:r>
      <w:r w:rsidRPr="003979C7">
        <w:rPr>
          <w:rFonts w:ascii="Times New Roman" w:hAnsi="Times New Roman" w:cs="Times New Roman"/>
          <w:b/>
          <w:sz w:val="24"/>
        </w:rPr>
        <w:t>Количество групп</w:t>
      </w:r>
      <w:r w:rsidRPr="002B0948">
        <w:rPr>
          <w:rFonts w:ascii="Times New Roman" w:hAnsi="Times New Roman" w:cs="Times New Roman"/>
          <w:sz w:val="24"/>
        </w:rPr>
        <w:t>-1. Группы посещают дети в возрасте от  1,2 до 7 лет.</w:t>
      </w:r>
    </w:p>
    <w:tbl>
      <w:tblPr>
        <w:tblStyle w:val="a5"/>
        <w:tblW w:w="0" w:type="auto"/>
        <w:tblLook w:val="04A0"/>
      </w:tblPr>
      <w:tblGrid>
        <w:gridCol w:w="3190"/>
        <w:gridCol w:w="3190"/>
        <w:gridCol w:w="3191"/>
      </w:tblGrid>
      <w:tr w:rsidR="006B459F" w:rsidRPr="003A0BBE" w:rsidTr="00602CAF">
        <w:tc>
          <w:tcPr>
            <w:tcW w:w="3190" w:type="dxa"/>
          </w:tcPr>
          <w:p w:rsidR="006B459F" w:rsidRPr="003A0BBE" w:rsidRDefault="006B459F" w:rsidP="00602CAF">
            <w:pPr>
              <w:ind w:left="-993" w:firstLine="426"/>
              <w:jc w:val="both"/>
              <w:rPr>
                <w:rFonts w:ascii="Times New Roman" w:hAnsi="Times New Roman" w:cs="Times New Roman"/>
              </w:rPr>
            </w:pPr>
            <w:r w:rsidRPr="003A0BBE">
              <w:rPr>
                <w:rFonts w:ascii="Times New Roman" w:hAnsi="Times New Roman" w:cs="Times New Roman"/>
              </w:rPr>
              <w:t xml:space="preserve">         Возрастная группа</w:t>
            </w:r>
          </w:p>
        </w:tc>
        <w:tc>
          <w:tcPr>
            <w:tcW w:w="3190" w:type="dxa"/>
          </w:tcPr>
          <w:p w:rsidR="006B459F" w:rsidRPr="003A0BBE" w:rsidRDefault="006B459F" w:rsidP="00602CAF">
            <w:pPr>
              <w:ind w:left="-993" w:firstLine="426"/>
              <w:jc w:val="both"/>
              <w:rPr>
                <w:rFonts w:ascii="Times New Roman" w:hAnsi="Times New Roman" w:cs="Times New Roman"/>
              </w:rPr>
            </w:pPr>
            <w:r w:rsidRPr="003A0BBE">
              <w:rPr>
                <w:rFonts w:ascii="Times New Roman" w:hAnsi="Times New Roman" w:cs="Times New Roman"/>
              </w:rPr>
              <w:t xml:space="preserve">          Количество групп</w:t>
            </w:r>
          </w:p>
        </w:tc>
        <w:tc>
          <w:tcPr>
            <w:tcW w:w="3191" w:type="dxa"/>
          </w:tcPr>
          <w:p w:rsidR="006B459F" w:rsidRPr="003A0BBE" w:rsidRDefault="006B459F" w:rsidP="00602CAF">
            <w:pPr>
              <w:ind w:left="-993" w:firstLine="426"/>
              <w:jc w:val="both"/>
              <w:rPr>
                <w:rFonts w:ascii="Times New Roman" w:hAnsi="Times New Roman" w:cs="Times New Roman"/>
              </w:rPr>
            </w:pPr>
            <w:r w:rsidRPr="003A0BBE">
              <w:rPr>
                <w:rFonts w:ascii="Times New Roman" w:hAnsi="Times New Roman" w:cs="Times New Roman"/>
              </w:rPr>
              <w:t xml:space="preserve">           Количество детей</w:t>
            </w:r>
          </w:p>
        </w:tc>
      </w:tr>
      <w:tr w:rsidR="006B459F" w:rsidRPr="003A0BBE" w:rsidTr="00602CAF">
        <w:tc>
          <w:tcPr>
            <w:tcW w:w="3190" w:type="dxa"/>
          </w:tcPr>
          <w:p w:rsidR="006B459F" w:rsidRPr="003A0BBE" w:rsidRDefault="006B459F" w:rsidP="00602CAF">
            <w:pPr>
              <w:ind w:left="-993" w:firstLine="426"/>
              <w:jc w:val="both"/>
              <w:rPr>
                <w:rFonts w:ascii="Times New Roman" w:hAnsi="Times New Roman" w:cs="Times New Roman"/>
              </w:rPr>
            </w:pPr>
            <w:r w:rsidRPr="003A0BBE">
              <w:rPr>
                <w:rFonts w:ascii="Times New Roman" w:hAnsi="Times New Roman" w:cs="Times New Roman"/>
              </w:rPr>
              <w:t xml:space="preserve">         Разновозрастная группа</w:t>
            </w:r>
          </w:p>
        </w:tc>
        <w:tc>
          <w:tcPr>
            <w:tcW w:w="3190" w:type="dxa"/>
          </w:tcPr>
          <w:p w:rsidR="006B459F" w:rsidRPr="003A0BBE" w:rsidRDefault="006B459F" w:rsidP="00602CAF">
            <w:pPr>
              <w:ind w:left="-993" w:firstLine="426"/>
              <w:jc w:val="both"/>
              <w:rPr>
                <w:rFonts w:ascii="Times New Roman" w:hAnsi="Times New Roman" w:cs="Times New Roman"/>
              </w:rPr>
            </w:pPr>
            <w:r w:rsidRPr="003A0BBE">
              <w:rPr>
                <w:rFonts w:ascii="Times New Roman" w:hAnsi="Times New Roman" w:cs="Times New Roman"/>
              </w:rPr>
              <w:t>1                            1</w:t>
            </w:r>
          </w:p>
        </w:tc>
        <w:tc>
          <w:tcPr>
            <w:tcW w:w="3191" w:type="dxa"/>
          </w:tcPr>
          <w:p w:rsidR="006B459F" w:rsidRPr="003A0BBE" w:rsidRDefault="006B459F" w:rsidP="00602CAF">
            <w:pPr>
              <w:tabs>
                <w:tab w:val="center" w:pos="1204"/>
              </w:tabs>
              <w:ind w:left="-993" w:firstLine="426"/>
              <w:jc w:val="both"/>
              <w:rPr>
                <w:rFonts w:ascii="Times New Roman" w:hAnsi="Times New Roman" w:cs="Times New Roman"/>
              </w:rPr>
            </w:pPr>
            <w:r w:rsidRPr="003A0BBE">
              <w:rPr>
                <w:rFonts w:ascii="Times New Roman" w:hAnsi="Times New Roman" w:cs="Times New Roman"/>
              </w:rPr>
              <w:t xml:space="preserve">19 </w:t>
            </w:r>
            <w:r w:rsidRPr="003A0BBE">
              <w:rPr>
                <w:rFonts w:ascii="Times New Roman" w:hAnsi="Times New Roman" w:cs="Times New Roman"/>
              </w:rPr>
              <w:tab/>
              <w:t>19</w:t>
            </w:r>
          </w:p>
        </w:tc>
      </w:tr>
      <w:tr w:rsidR="006B459F" w:rsidRPr="003A0BBE" w:rsidTr="00602CAF">
        <w:tc>
          <w:tcPr>
            <w:tcW w:w="3190" w:type="dxa"/>
          </w:tcPr>
          <w:p w:rsidR="006B459F" w:rsidRPr="003A0BBE" w:rsidRDefault="006B459F" w:rsidP="00602CAF">
            <w:pPr>
              <w:ind w:left="-993" w:firstLine="42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</w:tcPr>
          <w:p w:rsidR="006B459F" w:rsidRPr="003A0BBE" w:rsidRDefault="006B459F" w:rsidP="00602CAF">
            <w:pPr>
              <w:ind w:left="-993" w:firstLine="42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6B459F" w:rsidRPr="003A0BBE" w:rsidRDefault="006B459F" w:rsidP="00602CAF">
            <w:pPr>
              <w:ind w:left="-993" w:firstLine="426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B459F" w:rsidRPr="002B0948" w:rsidRDefault="006B459F" w:rsidP="006B459F">
      <w:pPr>
        <w:ind w:left="-993" w:firstLine="426"/>
        <w:jc w:val="both"/>
        <w:rPr>
          <w:rFonts w:ascii="Times New Roman" w:hAnsi="Times New Roman" w:cs="Times New Roman"/>
          <w:sz w:val="24"/>
        </w:rPr>
      </w:pPr>
      <w:r w:rsidRPr="002B0948">
        <w:rPr>
          <w:rFonts w:ascii="Times New Roman" w:hAnsi="Times New Roman" w:cs="Times New Roman"/>
          <w:sz w:val="24"/>
        </w:rPr>
        <w:t xml:space="preserve">В детском саду в 2015-2016 учебном году воспитывалось 16 детей в возрасте от 1,2 до 7 лет. </w:t>
      </w:r>
      <w:r>
        <w:rPr>
          <w:rFonts w:ascii="Times New Roman" w:hAnsi="Times New Roman" w:cs="Times New Roman"/>
          <w:sz w:val="24"/>
        </w:rPr>
        <w:br/>
      </w:r>
      <w:r w:rsidRPr="003979C7">
        <w:rPr>
          <w:rFonts w:ascii="Times New Roman" w:hAnsi="Times New Roman" w:cs="Times New Roman"/>
          <w:b/>
          <w:sz w:val="24"/>
        </w:rPr>
        <w:t>Учредителем учреждения</w:t>
      </w:r>
      <w:r w:rsidRPr="002B0948">
        <w:rPr>
          <w:rFonts w:ascii="Times New Roman" w:hAnsi="Times New Roman" w:cs="Times New Roman"/>
          <w:sz w:val="24"/>
        </w:rPr>
        <w:t xml:space="preserve"> является муниципальное образование Сабинский муниципальный район Республики Татарстан. Функции и полномочия учредителя Учреждения от имени муниципального образования Сабинский муниципальный район Республики Татарстан осуществляет исполнительный комитет Сабинского муниципального</w:t>
      </w:r>
      <w:r>
        <w:rPr>
          <w:rFonts w:ascii="Times New Roman" w:hAnsi="Times New Roman" w:cs="Times New Roman"/>
          <w:sz w:val="24"/>
        </w:rPr>
        <w:t> </w:t>
      </w:r>
      <w:r w:rsidRPr="002B0948">
        <w:rPr>
          <w:rFonts w:ascii="Times New Roman" w:hAnsi="Times New Roman" w:cs="Times New Roman"/>
          <w:sz w:val="24"/>
        </w:rPr>
        <w:t>района</w:t>
      </w:r>
      <w:r>
        <w:rPr>
          <w:rFonts w:ascii="Times New Roman" w:hAnsi="Times New Roman" w:cs="Times New Roman"/>
          <w:sz w:val="24"/>
        </w:rPr>
        <w:t> </w:t>
      </w:r>
      <w:r w:rsidRPr="002B0948">
        <w:rPr>
          <w:rFonts w:ascii="Times New Roman" w:hAnsi="Times New Roman" w:cs="Times New Roman"/>
          <w:sz w:val="24"/>
        </w:rPr>
        <w:t>Респуб</w:t>
      </w:r>
      <w:r>
        <w:rPr>
          <w:rFonts w:ascii="Times New Roman" w:hAnsi="Times New Roman" w:cs="Times New Roman"/>
          <w:sz w:val="24"/>
        </w:rPr>
        <w:t>лики </w:t>
      </w:r>
      <w:r w:rsidRPr="002B0948">
        <w:rPr>
          <w:rFonts w:ascii="Times New Roman" w:hAnsi="Times New Roman" w:cs="Times New Roman"/>
          <w:sz w:val="24"/>
        </w:rPr>
        <w:t>Татарстан.</w:t>
      </w:r>
      <w:r>
        <w:rPr>
          <w:rFonts w:ascii="Times New Roman" w:hAnsi="Times New Roman" w:cs="Times New Roman"/>
          <w:sz w:val="24"/>
        </w:rPr>
        <w:br/>
      </w:r>
      <w:r w:rsidRPr="003979C7">
        <w:rPr>
          <w:rFonts w:ascii="Times New Roman" w:hAnsi="Times New Roman" w:cs="Times New Roman"/>
          <w:b/>
          <w:sz w:val="24"/>
        </w:rPr>
        <w:t>Юридический адрес</w:t>
      </w:r>
      <w:r w:rsidRPr="002B0948">
        <w:rPr>
          <w:rFonts w:ascii="Times New Roman" w:hAnsi="Times New Roman" w:cs="Times New Roman"/>
          <w:sz w:val="24"/>
        </w:rPr>
        <w:t>: 422051, Республика Татарстан, Сабинский м</w:t>
      </w:r>
      <w:r>
        <w:rPr>
          <w:rFonts w:ascii="Times New Roman" w:hAnsi="Times New Roman" w:cs="Times New Roman"/>
          <w:sz w:val="24"/>
        </w:rPr>
        <w:t>униципальный район, с.Корсабаш, ул.Школьная,д.26. Телефон: </w:t>
      </w:r>
      <w:r w:rsidRPr="002B0948">
        <w:rPr>
          <w:rFonts w:ascii="Times New Roman" w:hAnsi="Times New Roman" w:cs="Times New Roman"/>
          <w:sz w:val="24"/>
        </w:rPr>
        <w:t>8(84362)4-97-62.</w:t>
      </w:r>
      <w:r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b/>
          <w:sz w:val="24"/>
        </w:rPr>
        <w:t>Электронная </w:t>
      </w:r>
      <w:r w:rsidRPr="003979C7">
        <w:rPr>
          <w:rFonts w:ascii="Times New Roman" w:hAnsi="Times New Roman" w:cs="Times New Roman"/>
          <w:b/>
          <w:sz w:val="24"/>
        </w:rPr>
        <w:t>почта</w:t>
      </w:r>
      <w:r w:rsidRPr="002B0948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> </w:t>
      </w:r>
      <w:hyperlink r:id="rId14" w:history="1">
        <w:r w:rsidRPr="002B0948">
          <w:rPr>
            <w:rStyle w:val="ab"/>
            <w:rFonts w:ascii="Times New Roman" w:hAnsi="Times New Roman" w:cs="Times New Roman"/>
            <w:sz w:val="24"/>
            <w:lang w:val="en-US"/>
          </w:rPr>
          <w:t>korsabash</w:t>
        </w:r>
        <w:r w:rsidRPr="002B0948">
          <w:rPr>
            <w:rStyle w:val="ab"/>
            <w:rFonts w:ascii="Times New Roman" w:hAnsi="Times New Roman" w:cs="Times New Roman"/>
            <w:sz w:val="24"/>
          </w:rPr>
          <w:t>.</w:t>
        </w:r>
        <w:r w:rsidRPr="002B0948">
          <w:rPr>
            <w:rStyle w:val="ab"/>
            <w:rFonts w:ascii="Times New Roman" w:hAnsi="Times New Roman" w:cs="Times New Roman"/>
            <w:sz w:val="24"/>
            <w:lang w:val="en-US"/>
          </w:rPr>
          <w:t>sad</w:t>
        </w:r>
        <w:r w:rsidRPr="002B0948">
          <w:rPr>
            <w:rStyle w:val="ab"/>
            <w:rFonts w:ascii="Times New Roman" w:hAnsi="Times New Roman" w:cs="Times New Roman"/>
            <w:sz w:val="24"/>
          </w:rPr>
          <w:t>@</w:t>
        </w:r>
        <w:r w:rsidRPr="002B0948">
          <w:rPr>
            <w:rStyle w:val="ab"/>
            <w:rFonts w:ascii="Times New Roman" w:hAnsi="Times New Roman" w:cs="Times New Roman"/>
            <w:sz w:val="24"/>
            <w:lang w:val="en-US"/>
          </w:rPr>
          <w:t>yandex</w:t>
        </w:r>
        <w:r w:rsidRPr="002B0948">
          <w:rPr>
            <w:rStyle w:val="ab"/>
            <w:rFonts w:ascii="Times New Roman" w:hAnsi="Times New Roman" w:cs="Times New Roman"/>
            <w:sz w:val="24"/>
          </w:rPr>
          <w:t>.</w:t>
        </w:r>
        <w:r w:rsidRPr="002B0948">
          <w:rPr>
            <w:rStyle w:val="ab"/>
            <w:rFonts w:ascii="Times New Roman" w:hAnsi="Times New Roman" w:cs="Times New Roman"/>
            <w:sz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</w:rPr>
        <w:br/>
      </w:r>
      <w:r w:rsidRPr="002B0948">
        <w:rPr>
          <w:rFonts w:ascii="Times New Roman" w:hAnsi="Times New Roman" w:cs="Times New Roman"/>
          <w:sz w:val="24"/>
        </w:rPr>
        <w:t>Сайт МБДОУ «Корсабашский детский сад «Кояшкай» Сабинского муниципальн</w:t>
      </w:r>
      <w:r>
        <w:rPr>
          <w:rFonts w:ascii="Times New Roman" w:hAnsi="Times New Roman" w:cs="Times New Roman"/>
          <w:sz w:val="24"/>
        </w:rPr>
        <w:t>ого района Республики </w:t>
      </w:r>
      <w:r w:rsidRPr="002B0948">
        <w:rPr>
          <w:rFonts w:ascii="Times New Roman" w:hAnsi="Times New Roman" w:cs="Times New Roman"/>
          <w:sz w:val="24"/>
        </w:rPr>
        <w:t>Татарстан»:</w:t>
      </w:r>
      <w:r>
        <w:rPr>
          <w:rFonts w:ascii="Times New Roman" w:hAnsi="Times New Roman" w:cs="Times New Roman"/>
          <w:sz w:val="24"/>
        </w:rPr>
        <w:br/>
      </w:r>
      <w:r w:rsidRPr="003979C7">
        <w:rPr>
          <w:rFonts w:ascii="Times New Roman" w:hAnsi="Times New Roman" w:cs="Times New Roman"/>
          <w:b/>
          <w:sz w:val="24"/>
        </w:rPr>
        <w:t>Девиз дошкольного учреждения:</w:t>
      </w:r>
      <w:r w:rsidRPr="002B0948">
        <w:rPr>
          <w:rFonts w:ascii="Times New Roman" w:hAnsi="Times New Roman" w:cs="Times New Roman"/>
          <w:sz w:val="24"/>
        </w:rPr>
        <w:t xml:space="preserve"> «Уважая личность в себе, уважай личность в ребенке»</w:t>
      </w:r>
      <w:r>
        <w:rPr>
          <w:rFonts w:ascii="Times New Roman" w:hAnsi="Times New Roman" w:cs="Times New Roman"/>
          <w:sz w:val="24"/>
        </w:rPr>
        <w:br/>
      </w:r>
      <w:r w:rsidRPr="003979C7">
        <w:rPr>
          <w:rFonts w:ascii="Times New Roman" w:hAnsi="Times New Roman" w:cs="Times New Roman"/>
          <w:b/>
          <w:sz w:val="24"/>
        </w:rPr>
        <w:t>Устав образовательного учреждения</w:t>
      </w:r>
      <w:r w:rsidRPr="002B0948">
        <w:rPr>
          <w:rFonts w:ascii="Times New Roman" w:hAnsi="Times New Roman" w:cs="Times New Roman"/>
          <w:sz w:val="24"/>
        </w:rPr>
        <w:t>: в Единый государственный реестр юридических лиц внесена запись 09 июня 2011 года. ОГРН1021607124480;</w:t>
      </w:r>
      <w:r>
        <w:rPr>
          <w:rFonts w:ascii="Times New Roman" w:hAnsi="Times New Roman" w:cs="Times New Roman"/>
          <w:sz w:val="24"/>
        </w:rPr>
        <w:br/>
      </w:r>
      <w:r w:rsidRPr="003979C7">
        <w:rPr>
          <w:rFonts w:ascii="Times New Roman" w:hAnsi="Times New Roman" w:cs="Times New Roman"/>
          <w:b/>
          <w:sz w:val="24"/>
        </w:rPr>
        <w:t>Лицензия на право введения образовательной деятельности</w:t>
      </w:r>
      <w:r w:rsidRPr="002B0948">
        <w:rPr>
          <w:rFonts w:ascii="Times New Roman" w:hAnsi="Times New Roman" w:cs="Times New Roman"/>
          <w:sz w:val="24"/>
        </w:rPr>
        <w:t>: № лицензия 5323,серия 16 ЛО1, регистрационный №0000973, дата выдачи лицензии 25.12.13.</w:t>
      </w:r>
      <w:r>
        <w:rPr>
          <w:rFonts w:ascii="Times New Roman" w:hAnsi="Times New Roman" w:cs="Times New Roman"/>
          <w:sz w:val="24"/>
        </w:rPr>
        <w:br/>
      </w:r>
      <w:r w:rsidRPr="002B0948">
        <w:rPr>
          <w:rFonts w:ascii="Times New Roman" w:hAnsi="Times New Roman" w:cs="Times New Roman"/>
          <w:sz w:val="24"/>
        </w:rPr>
        <w:t>Срок действия лицензии- бессрочный.</w:t>
      </w:r>
      <w:r>
        <w:rPr>
          <w:rFonts w:ascii="Times New Roman" w:hAnsi="Times New Roman" w:cs="Times New Roman"/>
          <w:sz w:val="24"/>
        </w:rPr>
        <w:br/>
      </w:r>
      <w:r w:rsidRPr="003979C7">
        <w:rPr>
          <w:rFonts w:ascii="Times New Roman" w:hAnsi="Times New Roman" w:cs="Times New Roman"/>
          <w:b/>
          <w:sz w:val="24"/>
        </w:rPr>
        <w:t>Режим работы:</w:t>
      </w:r>
      <w:r w:rsidRPr="002B0948">
        <w:rPr>
          <w:rFonts w:ascii="Times New Roman" w:hAnsi="Times New Roman" w:cs="Times New Roman"/>
          <w:sz w:val="24"/>
        </w:rPr>
        <w:t xml:space="preserve"> шестидневная рабочая неделя, выходные- воскресенье. </w:t>
      </w:r>
      <w:r>
        <w:rPr>
          <w:rFonts w:ascii="Times New Roman" w:hAnsi="Times New Roman" w:cs="Times New Roman"/>
          <w:sz w:val="24"/>
        </w:rPr>
        <w:br/>
        <w:t xml:space="preserve">Время пребывания детей </w:t>
      </w:r>
      <w:r w:rsidRPr="002B0948">
        <w:rPr>
          <w:rFonts w:ascii="Times New Roman" w:hAnsi="Times New Roman" w:cs="Times New Roman"/>
          <w:sz w:val="24"/>
        </w:rPr>
        <w:t xml:space="preserve"> в ДОУ от 7.00 до 16.00 часов.</w:t>
      </w:r>
      <w:r>
        <w:rPr>
          <w:rFonts w:ascii="Times New Roman" w:hAnsi="Times New Roman" w:cs="Times New Roman"/>
          <w:sz w:val="24"/>
        </w:rPr>
        <w:br/>
      </w:r>
      <w:r w:rsidRPr="003979C7">
        <w:rPr>
          <w:rFonts w:ascii="Times New Roman" w:hAnsi="Times New Roman" w:cs="Times New Roman"/>
          <w:b/>
          <w:sz w:val="24"/>
        </w:rPr>
        <w:t>Продолжительность</w:t>
      </w:r>
      <w:r w:rsidRPr="003979C7">
        <w:rPr>
          <w:rFonts w:ascii="Times New Roman" w:hAnsi="Times New Roman" w:cs="Times New Roman"/>
          <w:b/>
          <w:sz w:val="24"/>
          <w:vertAlign w:val="superscript"/>
        </w:rPr>
        <w:t>2</w:t>
      </w:r>
      <w:r w:rsidRPr="003979C7">
        <w:rPr>
          <w:rFonts w:ascii="Times New Roman" w:hAnsi="Times New Roman" w:cs="Times New Roman"/>
          <w:b/>
          <w:sz w:val="24"/>
        </w:rPr>
        <w:t xml:space="preserve"> непрерывной непосредственно-образовательной деятельности</w:t>
      </w:r>
      <w:r w:rsidRPr="002B0948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</w:t>
      </w:r>
      <w:r w:rsidRPr="002B0948">
        <w:rPr>
          <w:rFonts w:ascii="Times New Roman" w:hAnsi="Times New Roman" w:cs="Times New Roman"/>
          <w:sz w:val="24"/>
        </w:rPr>
        <w:t>ранний возраст( с 1,2 до 2 лет; от 2 до 3 лет)- 10 минут; ( от 3 до 4 лет)- 15 минут; (от 4 до 5 лет)- 20 минут; ( от 5 до 6 лет)- 25 минут; (от 6 до 7 лет)- 30 минут.</w:t>
      </w:r>
    </w:p>
    <w:p w:rsidR="003A0BBE" w:rsidRDefault="006B459F" w:rsidP="003A0BBE">
      <w:pPr>
        <w:ind w:left="-993"/>
        <w:jc w:val="both"/>
        <w:rPr>
          <w:rFonts w:ascii="Times New Roman" w:hAnsi="Times New Roman" w:cs="Times New Roman"/>
        </w:rPr>
      </w:pPr>
      <w:r w:rsidRPr="006B459F">
        <w:rPr>
          <w:rFonts w:ascii="Times New Roman" w:hAnsi="Times New Roman" w:cs="Times New Roman"/>
          <w:vertAlign w:val="superscript"/>
        </w:rPr>
        <w:t>2</w:t>
      </w:r>
      <w:r w:rsidRPr="006B459F">
        <w:rPr>
          <w:rFonts w:ascii="Times New Roman" w:hAnsi="Times New Roman" w:cs="Times New Roman"/>
        </w:rPr>
        <w:t xml:space="preserve">СанПин 2.4.13049-13, п.11.10               </w:t>
      </w:r>
      <w:r>
        <w:rPr>
          <w:rFonts w:ascii="Times New Roman" w:hAnsi="Times New Roman" w:cs="Times New Roman"/>
        </w:rPr>
        <w:t xml:space="preserve">      </w:t>
      </w:r>
      <w:r w:rsidRPr="006B459F">
        <w:rPr>
          <w:rFonts w:ascii="Times New Roman" w:hAnsi="Times New Roman" w:cs="Times New Roman"/>
        </w:rPr>
        <w:t xml:space="preserve">   </w:t>
      </w:r>
    </w:p>
    <w:p w:rsidR="00372DA5" w:rsidRPr="006B459F" w:rsidRDefault="006B459F" w:rsidP="003A0BBE">
      <w:pPr>
        <w:ind w:left="-99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</w:p>
    <w:p w:rsidR="000865EE" w:rsidRDefault="000865EE" w:rsidP="00C46BB2">
      <w:pPr>
        <w:ind w:left="-851"/>
      </w:pPr>
    </w:p>
    <w:p w:rsidR="000865EE" w:rsidRDefault="003A0BBE" w:rsidP="00C46BB2">
      <w:pPr>
        <w:ind w:left="-851"/>
      </w:pPr>
      <w:r>
        <w:rPr>
          <w:noProof/>
        </w:rPr>
        <w:lastRenderedPageBreak/>
        <w:drawing>
          <wp:inline distT="0" distB="0" distL="0" distR="0">
            <wp:extent cx="6210935" cy="9364419"/>
            <wp:effectExtent l="19050" t="0" r="0" b="0"/>
            <wp:docPr id="29" name="Рисунок 8" descr="C:\Users\Acer\Desktop\сан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cer\Desktop\сан\10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9364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5EE" w:rsidRDefault="000865EE" w:rsidP="00C46BB2">
      <w:pPr>
        <w:ind w:left="-851"/>
      </w:pPr>
    </w:p>
    <w:p w:rsidR="003A0BBE" w:rsidRDefault="003A0BBE" w:rsidP="003A0BBE"/>
    <w:p w:rsidR="003A0BBE" w:rsidRDefault="003A0BBE" w:rsidP="00C46BB2">
      <w:pPr>
        <w:ind w:left="-851"/>
      </w:pPr>
    </w:p>
    <w:p w:rsidR="003A0BBE" w:rsidRPr="006E5ED5" w:rsidRDefault="003A0BBE" w:rsidP="003A0BBE">
      <w:pPr>
        <w:ind w:firstLine="709"/>
        <w:jc w:val="center"/>
        <w:rPr>
          <w:rFonts w:ascii="Times New Roman" w:hAnsi="Times New Roman" w:cs="Times New Roman"/>
          <w:b/>
        </w:rPr>
      </w:pPr>
      <w:r w:rsidRPr="006E5ED5">
        <w:rPr>
          <w:rFonts w:ascii="Times New Roman" w:hAnsi="Times New Roman" w:cs="Times New Roman"/>
          <w:b/>
        </w:rPr>
        <w:t>Характеристика кадрового обеспечения образовательного учреждения</w:t>
      </w:r>
    </w:p>
    <w:p w:rsidR="003A0BBE" w:rsidRPr="006E5ED5" w:rsidRDefault="003A0BBE" w:rsidP="003A0BBE">
      <w:pPr>
        <w:ind w:firstLine="709"/>
        <w:rPr>
          <w:rFonts w:ascii="Times New Roman" w:hAnsi="Times New Roman" w:cs="Times New Roman"/>
        </w:rPr>
      </w:pPr>
    </w:p>
    <w:p w:rsidR="003A0BBE" w:rsidRPr="006E5ED5" w:rsidRDefault="003A0BBE" w:rsidP="003A0BBE">
      <w:pPr>
        <w:ind w:firstLine="709"/>
        <w:rPr>
          <w:rFonts w:ascii="Times New Roman" w:hAnsi="Times New Roman" w:cs="Times New Roman"/>
        </w:rPr>
      </w:pPr>
      <w:r w:rsidRPr="006E5ED5">
        <w:rPr>
          <w:rFonts w:ascii="Times New Roman" w:hAnsi="Times New Roman" w:cs="Times New Roman"/>
        </w:rPr>
        <w:t>Детский сад укомплектован кадрами на 100%. Работу детского сада осуществляют: заведующий, воспитатель, преподаватель английского языка, вспомогательный персонал.</w:t>
      </w:r>
    </w:p>
    <w:tbl>
      <w:tblPr>
        <w:tblStyle w:val="a5"/>
        <w:tblW w:w="0" w:type="auto"/>
        <w:tblLook w:val="04A0"/>
      </w:tblPr>
      <w:tblGrid>
        <w:gridCol w:w="3510"/>
        <w:gridCol w:w="1843"/>
        <w:gridCol w:w="1701"/>
        <w:gridCol w:w="2517"/>
      </w:tblGrid>
      <w:tr w:rsidR="003A0BBE" w:rsidRPr="006E5ED5" w:rsidTr="00602CAF">
        <w:tc>
          <w:tcPr>
            <w:tcW w:w="3510" w:type="dxa"/>
          </w:tcPr>
          <w:p w:rsidR="003A0BBE" w:rsidRPr="003A0BBE" w:rsidRDefault="003A0BBE" w:rsidP="00602CAF">
            <w:pPr>
              <w:ind w:firstLine="709"/>
              <w:jc w:val="center"/>
              <w:rPr>
                <w:rFonts w:ascii="Times New Roman" w:hAnsi="Times New Roman" w:cs="Times New Roman"/>
                <w:b/>
              </w:rPr>
            </w:pPr>
            <w:r w:rsidRPr="003A0BBE">
              <w:rPr>
                <w:rFonts w:ascii="Times New Roman" w:hAnsi="Times New Roman" w:cs="Times New Roman"/>
                <w:b/>
              </w:rPr>
              <w:t>Педагоги</w:t>
            </w:r>
          </w:p>
        </w:tc>
        <w:tc>
          <w:tcPr>
            <w:tcW w:w="6061" w:type="dxa"/>
            <w:gridSpan w:val="3"/>
          </w:tcPr>
          <w:p w:rsidR="003A0BBE" w:rsidRPr="003A0BBE" w:rsidRDefault="003A0BBE" w:rsidP="00602CAF">
            <w:pPr>
              <w:ind w:firstLine="709"/>
              <w:jc w:val="center"/>
              <w:rPr>
                <w:rFonts w:ascii="Times New Roman" w:hAnsi="Times New Roman" w:cs="Times New Roman"/>
                <w:b/>
              </w:rPr>
            </w:pPr>
            <w:r w:rsidRPr="003A0BBE">
              <w:rPr>
                <w:rFonts w:ascii="Times New Roman" w:hAnsi="Times New Roman" w:cs="Times New Roman"/>
                <w:b/>
              </w:rPr>
              <w:t>Количество</w:t>
            </w:r>
          </w:p>
        </w:tc>
      </w:tr>
      <w:tr w:rsidR="003A0BBE" w:rsidRPr="006E5ED5" w:rsidTr="00602CAF">
        <w:tc>
          <w:tcPr>
            <w:tcW w:w="3510" w:type="dxa"/>
          </w:tcPr>
          <w:p w:rsidR="003A0BBE" w:rsidRPr="006E5ED5" w:rsidRDefault="003A0BBE" w:rsidP="00602CAF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A0BBE" w:rsidRPr="003A0BBE" w:rsidRDefault="003A0BBE" w:rsidP="003A0BBE">
            <w:pPr>
              <w:rPr>
                <w:rFonts w:ascii="Times New Roman" w:hAnsi="Times New Roman" w:cs="Times New Roman"/>
                <w:b/>
              </w:rPr>
            </w:pPr>
            <w:r w:rsidRPr="003A0BBE">
              <w:rPr>
                <w:rFonts w:ascii="Times New Roman" w:hAnsi="Times New Roman" w:cs="Times New Roman"/>
                <w:b/>
              </w:rPr>
              <w:t>2013-2014</w:t>
            </w:r>
          </w:p>
        </w:tc>
        <w:tc>
          <w:tcPr>
            <w:tcW w:w="1701" w:type="dxa"/>
          </w:tcPr>
          <w:p w:rsidR="003A0BBE" w:rsidRPr="003A0BBE" w:rsidRDefault="003A0BBE" w:rsidP="003A0BBE">
            <w:pPr>
              <w:rPr>
                <w:rFonts w:ascii="Times New Roman" w:hAnsi="Times New Roman" w:cs="Times New Roman"/>
                <w:b/>
              </w:rPr>
            </w:pPr>
            <w:r w:rsidRPr="003A0BBE">
              <w:rPr>
                <w:rFonts w:ascii="Times New Roman" w:hAnsi="Times New Roman" w:cs="Times New Roman"/>
                <w:b/>
              </w:rPr>
              <w:t>2014-2015</w:t>
            </w:r>
          </w:p>
        </w:tc>
        <w:tc>
          <w:tcPr>
            <w:tcW w:w="2517" w:type="dxa"/>
          </w:tcPr>
          <w:p w:rsidR="003A0BBE" w:rsidRPr="003A0BBE" w:rsidRDefault="003A0BBE" w:rsidP="003A0BBE">
            <w:pPr>
              <w:rPr>
                <w:rFonts w:ascii="Times New Roman" w:hAnsi="Times New Roman" w:cs="Times New Roman"/>
                <w:b/>
              </w:rPr>
            </w:pPr>
            <w:r w:rsidRPr="003A0BBE">
              <w:rPr>
                <w:rFonts w:ascii="Times New Roman" w:hAnsi="Times New Roman" w:cs="Times New Roman"/>
                <w:b/>
              </w:rPr>
              <w:t>2015-2016</w:t>
            </w:r>
          </w:p>
        </w:tc>
      </w:tr>
      <w:tr w:rsidR="003A0BBE" w:rsidRPr="006E5ED5" w:rsidTr="00602CAF">
        <w:tc>
          <w:tcPr>
            <w:tcW w:w="3510" w:type="dxa"/>
          </w:tcPr>
          <w:p w:rsidR="003A0BBE" w:rsidRPr="006E5ED5" w:rsidRDefault="003A0BBE" w:rsidP="00602CAF">
            <w:pPr>
              <w:rPr>
                <w:rFonts w:ascii="Times New Roman" w:hAnsi="Times New Roman" w:cs="Times New Roman"/>
              </w:rPr>
            </w:pPr>
            <w:r w:rsidRPr="006E5ED5">
              <w:rPr>
                <w:rFonts w:ascii="Times New Roman" w:hAnsi="Times New Roman" w:cs="Times New Roman"/>
              </w:rPr>
              <w:t>Воспи</w:t>
            </w:r>
            <w:r>
              <w:rPr>
                <w:rFonts w:ascii="Times New Roman" w:hAnsi="Times New Roman" w:cs="Times New Roman"/>
              </w:rPr>
              <w:t>т</w:t>
            </w:r>
            <w:r w:rsidRPr="006E5ED5">
              <w:rPr>
                <w:rFonts w:ascii="Times New Roman" w:hAnsi="Times New Roman" w:cs="Times New Roman"/>
              </w:rPr>
              <w:t>атель</w:t>
            </w:r>
          </w:p>
        </w:tc>
        <w:tc>
          <w:tcPr>
            <w:tcW w:w="1843" w:type="dxa"/>
          </w:tcPr>
          <w:p w:rsidR="003A0BBE" w:rsidRPr="006E5ED5" w:rsidRDefault="003A0BBE" w:rsidP="00602CAF">
            <w:pPr>
              <w:ind w:firstLine="709"/>
              <w:rPr>
                <w:rFonts w:ascii="Times New Roman" w:hAnsi="Times New Roman" w:cs="Times New Roman"/>
              </w:rPr>
            </w:pPr>
            <w:r w:rsidRPr="006E5E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3A0BBE" w:rsidRPr="006E5ED5" w:rsidRDefault="003A0BBE" w:rsidP="00602CAF">
            <w:pPr>
              <w:ind w:firstLine="709"/>
              <w:rPr>
                <w:rFonts w:ascii="Times New Roman" w:hAnsi="Times New Roman" w:cs="Times New Roman"/>
              </w:rPr>
            </w:pPr>
            <w:r w:rsidRPr="006E5E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17" w:type="dxa"/>
          </w:tcPr>
          <w:p w:rsidR="003A0BBE" w:rsidRPr="006E5ED5" w:rsidRDefault="003A0BBE" w:rsidP="00602CAF">
            <w:pPr>
              <w:ind w:firstLine="709"/>
              <w:rPr>
                <w:rFonts w:ascii="Times New Roman" w:hAnsi="Times New Roman" w:cs="Times New Roman"/>
              </w:rPr>
            </w:pPr>
            <w:r w:rsidRPr="006E5ED5">
              <w:rPr>
                <w:rFonts w:ascii="Times New Roman" w:hAnsi="Times New Roman" w:cs="Times New Roman"/>
              </w:rPr>
              <w:t>1</w:t>
            </w:r>
          </w:p>
        </w:tc>
      </w:tr>
      <w:tr w:rsidR="003A0BBE" w:rsidRPr="006E5ED5" w:rsidTr="00602CAF">
        <w:tc>
          <w:tcPr>
            <w:tcW w:w="3510" w:type="dxa"/>
          </w:tcPr>
          <w:p w:rsidR="003A0BBE" w:rsidRPr="006E5ED5" w:rsidRDefault="003A0BBE" w:rsidP="00602CAF">
            <w:pPr>
              <w:rPr>
                <w:rFonts w:ascii="Times New Roman" w:hAnsi="Times New Roman" w:cs="Times New Roman"/>
                <w:b/>
              </w:rPr>
            </w:pPr>
            <w:r w:rsidRPr="006E5ED5">
              <w:rPr>
                <w:rFonts w:ascii="Times New Roman" w:hAnsi="Times New Roman" w:cs="Times New Roman"/>
                <w:b/>
              </w:rPr>
              <w:t>Специалисты:</w:t>
            </w:r>
          </w:p>
        </w:tc>
        <w:tc>
          <w:tcPr>
            <w:tcW w:w="1843" w:type="dxa"/>
          </w:tcPr>
          <w:p w:rsidR="003A0BBE" w:rsidRPr="006E5ED5" w:rsidRDefault="003A0BBE" w:rsidP="00602CAF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A0BBE" w:rsidRPr="006E5ED5" w:rsidRDefault="003A0BBE" w:rsidP="00602CAF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3A0BBE" w:rsidRPr="006E5ED5" w:rsidRDefault="003A0BBE" w:rsidP="00602CAF">
            <w:pPr>
              <w:ind w:firstLine="709"/>
              <w:rPr>
                <w:rFonts w:ascii="Times New Roman" w:hAnsi="Times New Roman" w:cs="Times New Roman"/>
              </w:rPr>
            </w:pPr>
          </w:p>
        </w:tc>
      </w:tr>
      <w:tr w:rsidR="003A0BBE" w:rsidRPr="006E5ED5" w:rsidTr="00602CAF">
        <w:trPr>
          <w:trHeight w:val="70"/>
        </w:trPr>
        <w:tc>
          <w:tcPr>
            <w:tcW w:w="3510" w:type="dxa"/>
          </w:tcPr>
          <w:p w:rsidR="003A0BBE" w:rsidRPr="006E5ED5" w:rsidRDefault="003A0BBE" w:rsidP="00602CAF">
            <w:pPr>
              <w:rPr>
                <w:rFonts w:ascii="Times New Roman" w:hAnsi="Times New Roman" w:cs="Times New Roman"/>
              </w:rPr>
            </w:pPr>
            <w:r w:rsidRPr="006E5ED5">
              <w:rPr>
                <w:rFonts w:ascii="Times New Roman" w:hAnsi="Times New Roman" w:cs="Times New Roman"/>
              </w:rPr>
              <w:t>Преподаватель английского языка( совместитель)</w:t>
            </w:r>
          </w:p>
        </w:tc>
        <w:tc>
          <w:tcPr>
            <w:tcW w:w="1843" w:type="dxa"/>
          </w:tcPr>
          <w:p w:rsidR="003A0BBE" w:rsidRPr="006E5ED5" w:rsidRDefault="003A0BBE" w:rsidP="00602CAF">
            <w:pPr>
              <w:ind w:firstLine="709"/>
              <w:rPr>
                <w:rFonts w:ascii="Times New Roman" w:hAnsi="Times New Roman" w:cs="Times New Roman"/>
              </w:rPr>
            </w:pPr>
            <w:r w:rsidRPr="006E5E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3A0BBE" w:rsidRPr="006E5ED5" w:rsidRDefault="003A0BBE" w:rsidP="00602CAF">
            <w:pPr>
              <w:ind w:firstLine="709"/>
              <w:rPr>
                <w:rFonts w:ascii="Times New Roman" w:hAnsi="Times New Roman" w:cs="Times New Roman"/>
              </w:rPr>
            </w:pPr>
            <w:r w:rsidRPr="006E5E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17" w:type="dxa"/>
          </w:tcPr>
          <w:p w:rsidR="003A0BBE" w:rsidRPr="006E5ED5" w:rsidRDefault="003A0BBE" w:rsidP="00602CAF">
            <w:pPr>
              <w:ind w:firstLine="709"/>
              <w:rPr>
                <w:rFonts w:ascii="Times New Roman" w:hAnsi="Times New Roman" w:cs="Times New Roman"/>
              </w:rPr>
            </w:pPr>
            <w:r w:rsidRPr="006E5ED5">
              <w:rPr>
                <w:rFonts w:ascii="Times New Roman" w:hAnsi="Times New Roman" w:cs="Times New Roman"/>
              </w:rPr>
              <w:t>1</w:t>
            </w:r>
          </w:p>
        </w:tc>
      </w:tr>
    </w:tbl>
    <w:p w:rsidR="003A0BBE" w:rsidRPr="006E5ED5" w:rsidRDefault="003A0BBE" w:rsidP="003A0BBE">
      <w:pPr>
        <w:ind w:firstLine="709"/>
        <w:rPr>
          <w:rFonts w:ascii="Times New Roman" w:hAnsi="Times New Roman" w:cs="Times New Roman"/>
        </w:rPr>
      </w:pPr>
    </w:p>
    <w:p w:rsidR="003A0BBE" w:rsidRPr="006E5ED5" w:rsidRDefault="003A0BBE" w:rsidP="003A0BBE">
      <w:pPr>
        <w:ind w:firstLine="709"/>
        <w:rPr>
          <w:rFonts w:ascii="Times New Roman" w:hAnsi="Times New Roman" w:cs="Times New Roman"/>
        </w:rPr>
      </w:pPr>
    </w:p>
    <w:p w:rsidR="003A0BBE" w:rsidRPr="006E5ED5" w:rsidRDefault="003A0BBE" w:rsidP="003A0BBE">
      <w:pPr>
        <w:ind w:firstLine="709"/>
        <w:rPr>
          <w:rFonts w:ascii="Times New Roman" w:hAnsi="Times New Roman" w:cs="Times New Roman"/>
        </w:rPr>
      </w:pPr>
      <w:r w:rsidRPr="006E5ED5">
        <w:rPr>
          <w:rFonts w:ascii="Times New Roman" w:hAnsi="Times New Roman" w:cs="Times New Roman"/>
        </w:rPr>
        <w:t>Закон РФ от 29 декабря 2012 года № 273-ФЗ «Об образовании в Российской Федерации» выделяет основные обязанности  ответственность педагогических работников; «высокий профессиональный уровень педагогов, умение применять педагогически обоснованные и обеспечивающие высокое качество образования формы, методы обучения и воспитания», «систематически повышать свой профессиональный уровень», «проходит аттестацию на соответствие  занимаемой должности в порядке», установленном законодательством об образовании».</w:t>
      </w:r>
      <w:r>
        <w:rPr>
          <w:rFonts w:ascii="Times New Roman" w:hAnsi="Times New Roman" w:cs="Times New Roman"/>
        </w:rPr>
        <w:br/>
        <w:t xml:space="preserve">             </w:t>
      </w:r>
      <w:r w:rsidRPr="006E5ED5">
        <w:rPr>
          <w:rFonts w:ascii="Times New Roman" w:hAnsi="Times New Roman" w:cs="Times New Roman"/>
        </w:rPr>
        <w:t>Администрация учреждения дает сотрудникам четкое видение перспектив профессионального роста, предоставляет возможности возможности повышения личной квалификации. Педагогический менеджмент обеспечивает возможность развития каждой личности, совмещения мотивационной ориентации руководителя и сотрудников, создающих условия для развития дошкольного учреждения.</w:t>
      </w:r>
      <w:r>
        <w:rPr>
          <w:rFonts w:ascii="Times New Roman" w:hAnsi="Times New Roman" w:cs="Times New Roman"/>
        </w:rPr>
        <w:br/>
        <w:t xml:space="preserve">             </w:t>
      </w:r>
      <w:r w:rsidRPr="006E5ED5">
        <w:rPr>
          <w:rFonts w:ascii="Times New Roman" w:hAnsi="Times New Roman" w:cs="Times New Roman"/>
        </w:rPr>
        <w:t>Система повышения квалификации, переподготовки и роста профессионального мастерства педагогических кадров ДОУ основывается на нескольких составляющих:</w:t>
      </w:r>
    </w:p>
    <w:p w:rsidR="003A0BBE" w:rsidRPr="006E5ED5" w:rsidRDefault="003A0BBE" w:rsidP="003A0BBE">
      <w:pPr>
        <w:pStyle w:val="a6"/>
        <w:numPr>
          <w:ilvl w:val="0"/>
          <w:numId w:val="9"/>
        </w:numPr>
        <w:ind w:firstLine="709"/>
        <w:rPr>
          <w:rFonts w:ascii="Times New Roman" w:hAnsi="Times New Roman" w:cs="Times New Roman"/>
        </w:rPr>
      </w:pPr>
      <w:r w:rsidRPr="006E5ED5">
        <w:rPr>
          <w:rFonts w:ascii="Times New Roman" w:hAnsi="Times New Roman" w:cs="Times New Roman"/>
        </w:rPr>
        <w:t>Деятельность педагогов по самообразованию.</w:t>
      </w:r>
    </w:p>
    <w:p w:rsidR="003A0BBE" w:rsidRPr="006E5ED5" w:rsidRDefault="003A0BBE" w:rsidP="003A0BBE">
      <w:pPr>
        <w:pStyle w:val="a6"/>
        <w:numPr>
          <w:ilvl w:val="0"/>
          <w:numId w:val="9"/>
        </w:numPr>
        <w:ind w:firstLine="709"/>
        <w:rPr>
          <w:rFonts w:ascii="Times New Roman" w:hAnsi="Times New Roman" w:cs="Times New Roman"/>
        </w:rPr>
      </w:pPr>
      <w:r w:rsidRPr="006E5ED5">
        <w:rPr>
          <w:rFonts w:ascii="Times New Roman" w:hAnsi="Times New Roman" w:cs="Times New Roman"/>
        </w:rPr>
        <w:t>Наставничество, неформальный обмен достижениями.</w:t>
      </w:r>
    </w:p>
    <w:p w:rsidR="003A0BBE" w:rsidRPr="006E5ED5" w:rsidRDefault="003A0BBE" w:rsidP="003A0BBE">
      <w:pPr>
        <w:pStyle w:val="a6"/>
        <w:numPr>
          <w:ilvl w:val="0"/>
          <w:numId w:val="9"/>
        </w:numPr>
        <w:ind w:firstLine="709"/>
        <w:rPr>
          <w:rFonts w:ascii="Times New Roman" w:hAnsi="Times New Roman" w:cs="Times New Roman"/>
        </w:rPr>
      </w:pPr>
      <w:r w:rsidRPr="006E5ED5">
        <w:rPr>
          <w:rFonts w:ascii="Times New Roman" w:hAnsi="Times New Roman" w:cs="Times New Roman"/>
        </w:rPr>
        <w:t>Участие в районных методических мероприятиях.</w:t>
      </w:r>
    </w:p>
    <w:p w:rsidR="003A0BBE" w:rsidRPr="006E5ED5" w:rsidRDefault="003A0BBE" w:rsidP="003A0BBE">
      <w:pPr>
        <w:pStyle w:val="a6"/>
        <w:numPr>
          <w:ilvl w:val="0"/>
          <w:numId w:val="9"/>
        </w:numPr>
        <w:ind w:firstLine="709"/>
        <w:rPr>
          <w:rFonts w:ascii="Times New Roman" w:hAnsi="Times New Roman" w:cs="Times New Roman"/>
        </w:rPr>
      </w:pPr>
      <w:r w:rsidRPr="006E5ED5">
        <w:rPr>
          <w:rFonts w:ascii="Times New Roman" w:hAnsi="Times New Roman" w:cs="Times New Roman"/>
        </w:rPr>
        <w:t>Обеспечение научно-методическими материалами.</w:t>
      </w:r>
    </w:p>
    <w:p w:rsidR="003A0BBE" w:rsidRPr="006E5ED5" w:rsidRDefault="003A0BBE" w:rsidP="003A0BBE">
      <w:pPr>
        <w:pStyle w:val="a6"/>
        <w:numPr>
          <w:ilvl w:val="0"/>
          <w:numId w:val="9"/>
        </w:numPr>
        <w:ind w:firstLine="709"/>
        <w:rPr>
          <w:rFonts w:ascii="Times New Roman" w:hAnsi="Times New Roman" w:cs="Times New Roman"/>
        </w:rPr>
      </w:pPr>
      <w:r w:rsidRPr="006E5ED5">
        <w:rPr>
          <w:rFonts w:ascii="Times New Roman" w:hAnsi="Times New Roman" w:cs="Times New Roman"/>
        </w:rPr>
        <w:t>Совместное планирование, разработка, апробация экспериментов и инноваций.</w:t>
      </w:r>
    </w:p>
    <w:p w:rsidR="003A0BBE" w:rsidRPr="006E5ED5" w:rsidRDefault="003A0BBE" w:rsidP="003A0BBE">
      <w:pPr>
        <w:pStyle w:val="a6"/>
        <w:numPr>
          <w:ilvl w:val="0"/>
          <w:numId w:val="9"/>
        </w:numPr>
        <w:ind w:firstLine="709"/>
        <w:rPr>
          <w:rFonts w:ascii="Times New Roman" w:hAnsi="Times New Roman" w:cs="Times New Roman"/>
        </w:rPr>
      </w:pPr>
      <w:r w:rsidRPr="006E5ED5">
        <w:rPr>
          <w:rFonts w:ascii="Times New Roman" w:hAnsi="Times New Roman" w:cs="Times New Roman"/>
        </w:rPr>
        <w:t>Посещение курсов повышения квалификации.</w:t>
      </w:r>
    </w:p>
    <w:p w:rsidR="003A0BBE" w:rsidRPr="006E5ED5" w:rsidRDefault="003A0BBE" w:rsidP="003A0BBE">
      <w:pPr>
        <w:pStyle w:val="a6"/>
        <w:numPr>
          <w:ilvl w:val="0"/>
          <w:numId w:val="9"/>
        </w:numPr>
        <w:ind w:firstLine="709"/>
        <w:rPr>
          <w:rFonts w:ascii="Times New Roman" w:hAnsi="Times New Roman" w:cs="Times New Roman"/>
        </w:rPr>
      </w:pPr>
      <w:r w:rsidRPr="006E5ED5">
        <w:rPr>
          <w:rFonts w:ascii="Times New Roman" w:hAnsi="Times New Roman" w:cs="Times New Roman"/>
        </w:rPr>
        <w:t>Участие в краевых и районных конкурсах профессионального мастерства.</w:t>
      </w:r>
    </w:p>
    <w:p w:rsidR="003A0BBE" w:rsidRPr="006E5ED5" w:rsidRDefault="003A0BBE" w:rsidP="003A0BBE">
      <w:pPr>
        <w:pStyle w:val="a6"/>
        <w:numPr>
          <w:ilvl w:val="0"/>
          <w:numId w:val="9"/>
        </w:numPr>
        <w:ind w:firstLine="709"/>
        <w:rPr>
          <w:rFonts w:ascii="Times New Roman" w:hAnsi="Times New Roman" w:cs="Times New Roman"/>
        </w:rPr>
      </w:pPr>
      <w:r w:rsidRPr="006E5ED5">
        <w:rPr>
          <w:rFonts w:ascii="Times New Roman" w:hAnsi="Times New Roman" w:cs="Times New Roman"/>
        </w:rPr>
        <w:t>Связь с наукой: работа в творческой педагогической лаборатории.</w:t>
      </w:r>
    </w:p>
    <w:p w:rsidR="003A0BBE" w:rsidRPr="006E5ED5" w:rsidRDefault="003A0BBE" w:rsidP="003A0BBE">
      <w:pPr>
        <w:ind w:firstLine="709"/>
        <w:jc w:val="center"/>
        <w:rPr>
          <w:rFonts w:ascii="Times New Roman" w:hAnsi="Times New Roman" w:cs="Times New Roman"/>
          <w:b/>
        </w:rPr>
      </w:pPr>
      <w:r w:rsidRPr="006E5ED5">
        <w:rPr>
          <w:rFonts w:ascii="Times New Roman" w:hAnsi="Times New Roman" w:cs="Times New Roman"/>
          <w:b/>
        </w:rPr>
        <w:t>Формы работы с педагогами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3A0BBE" w:rsidRPr="006E5ED5" w:rsidTr="00602CAF">
        <w:tc>
          <w:tcPr>
            <w:tcW w:w="4785" w:type="dxa"/>
          </w:tcPr>
          <w:p w:rsidR="003A0BBE" w:rsidRPr="006E5ED5" w:rsidRDefault="003A0BBE" w:rsidP="00602CAF">
            <w:pPr>
              <w:ind w:firstLine="709"/>
              <w:jc w:val="center"/>
              <w:rPr>
                <w:rFonts w:ascii="Times New Roman" w:hAnsi="Times New Roman" w:cs="Times New Roman"/>
              </w:rPr>
            </w:pPr>
            <w:r w:rsidRPr="006E5ED5">
              <w:rPr>
                <w:rFonts w:ascii="Times New Roman" w:hAnsi="Times New Roman" w:cs="Times New Roman"/>
              </w:rPr>
              <w:t>Традиционные</w:t>
            </w:r>
          </w:p>
        </w:tc>
        <w:tc>
          <w:tcPr>
            <w:tcW w:w="4786" w:type="dxa"/>
          </w:tcPr>
          <w:p w:rsidR="003A0BBE" w:rsidRPr="006E5ED5" w:rsidRDefault="003A0BBE" w:rsidP="00602CAF">
            <w:pPr>
              <w:ind w:firstLine="709"/>
              <w:jc w:val="center"/>
              <w:rPr>
                <w:rFonts w:ascii="Times New Roman" w:hAnsi="Times New Roman" w:cs="Times New Roman"/>
              </w:rPr>
            </w:pPr>
            <w:r w:rsidRPr="006E5ED5">
              <w:rPr>
                <w:rFonts w:ascii="Times New Roman" w:hAnsi="Times New Roman" w:cs="Times New Roman"/>
              </w:rPr>
              <w:t>Нетрационные</w:t>
            </w:r>
          </w:p>
        </w:tc>
      </w:tr>
      <w:tr w:rsidR="003A0BBE" w:rsidRPr="006E5ED5" w:rsidTr="00602CAF">
        <w:tc>
          <w:tcPr>
            <w:tcW w:w="4785" w:type="dxa"/>
          </w:tcPr>
          <w:p w:rsidR="003A0BBE" w:rsidRPr="006E5ED5" w:rsidRDefault="003A0BBE" w:rsidP="003A0BBE">
            <w:pPr>
              <w:pStyle w:val="a6"/>
              <w:numPr>
                <w:ilvl w:val="0"/>
                <w:numId w:val="10"/>
              </w:numPr>
              <w:ind w:firstLine="709"/>
              <w:rPr>
                <w:rFonts w:ascii="Times New Roman" w:hAnsi="Times New Roman" w:cs="Times New Roman"/>
              </w:rPr>
            </w:pPr>
            <w:r w:rsidRPr="006E5ED5">
              <w:rPr>
                <w:rFonts w:ascii="Times New Roman" w:hAnsi="Times New Roman" w:cs="Times New Roman"/>
              </w:rPr>
              <w:t>Консультации</w:t>
            </w:r>
          </w:p>
          <w:p w:rsidR="003A0BBE" w:rsidRPr="006E5ED5" w:rsidRDefault="003A0BBE" w:rsidP="003A0BBE">
            <w:pPr>
              <w:pStyle w:val="a6"/>
              <w:numPr>
                <w:ilvl w:val="0"/>
                <w:numId w:val="10"/>
              </w:numPr>
              <w:ind w:firstLine="709"/>
              <w:rPr>
                <w:rFonts w:ascii="Times New Roman" w:hAnsi="Times New Roman" w:cs="Times New Roman"/>
              </w:rPr>
            </w:pPr>
            <w:r w:rsidRPr="006E5ED5">
              <w:rPr>
                <w:rFonts w:ascii="Times New Roman" w:hAnsi="Times New Roman" w:cs="Times New Roman"/>
              </w:rPr>
              <w:t>Педсовет</w:t>
            </w:r>
          </w:p>
          <w:p w:rsidR="003A0BBE" w:rsidRPr="006E5ED5" w:rsidRDefault="003A0BBE" w:rsidP="003A0BBE">
            <w:pPr>
              <w:pStyle w:val="a6"/>
              <w:numPr>
                <w:ilvl w:val="0"/>
                <w:numId w:val="10"/>
              </w:numPr>
              <w:ind w:firstLine="709"/>
              <w:rPr>
                <w:rFonts w:ascii="Times New Roman" w:hAnsi="Times New Roman" w:cs="Times New Roman"/>
              </w:rPr>
            </w:pPr>
            <w:r w:rsidRPr="006E5ED5">
              <w:rPr>
                <w:rFonts w:ascii="Times New Roman" w:hAnsi="Times New Roman" w:cs="Times New Roman"/>
              </w:rPr>
              <w:t>Семинары</w:t>
            </w:r>
          </w:p>
          <w:p w:rsidR="003A0BBE" w:rsidRPr="006E5ED5" w:rsidRDefault="003A0BBE" w:rsidP="003A0BBE">
            <w:pPr>
              <w:pStyle w:val="a6"/>
              <w:numPr>
                <w:ilvl w:val="0"/>
                <w:numId w:val="10"/>
              </w:numPr>
              <w:ind w:firstLine="709"/>
              <w:rPr>
                <w:rFonts w:ascii="Times New Roman" w:hAnsi="Times New Roman" w:cs="Times New Roman"/>
              </w:rPr>
            </w:pPr>
            <w:r w:rsidRPr="006E5ED5">
              <w:rPr>
                <w:rFonts w:ascii="Times New Roman" w:hAnsi="Times New Roman" w:cs="Times New Roman"/>
              </w:rPr>
              <w:t>Смотры-конкурсы</w:t>
            </w:r>
          </w:p>
        </w:tc>
        <w:tc>
          <w:tcPr>
            <w:tcW w:w="4786" w:type="dxa"/>
          </w:tcPr>
          <w:p w:rsidR="003A0BBE" w:rsidRPr="006E5ED5" w:rsidRDefault="003A0BBE" w:rsidP="003A0BBE">
            <w:pPr>
              <w:pStyle w:val="a6"/>
              <w:numPr>
                <w:ilvl w:val="0"/>
                <w:numId w:val="10"/>
              </w:numPr>
              <w:ind w:firstLine="709"/>
              <w:rPr>
                <w:rFonts w:ascii="Times New Roman" w:hAnsi="Times New Roman" w:cs="Times New Roman"/>
              </w:rPr>
            </w:pPr>
            <w:r w:rsidRPr="006E5ED5">
              <w:rPr>
                <w:rFonts w:ascii="Times New Roman" w:hAnsi="Times New Roman" w:cs="Times New Roman"/>
              </w:rPr>
              <w:t>Взаимопосещения</w:t>
            </w:r>
          </w:p>
          <w:p w:rsidR="003A0BBE" w:rsidRPr="006E5ED5" w:rsidRDefault="003A0BBE" w:rsidP="003A0BBE">
            <w:pPr>
              <w:pStyle w:val="a6"/>
              <w:numPr>
                <w:ilvl w:val="0"/>
                <w:numId w:val="10"/>
              </w:numPr>
              <w:ind w:firstLine="709"/>
              <w:rPr>
                <w:rFonts w:ascii="Times New Roman" w:hAnsi="Times New Roman" w:cs="Times New Roman"/>
              </w:rPr>
            </w:pPr>
            <w:r w:rsidRPr="006E5ED5">
              <w:rPr>
                <w:rFonts w:ascii="Times New Roman" w:hAnsi="Times New Roman" w:cs="Times New Roman"/>
              </w:rPr>
              <w:t>«Педагогическая копилка»</w:t>
            </w:r>
          </w:p>
          <w:p w:rsidR="003A0BBE" w:rsidRPr="006E5ED5" w:rsidRDefault="003A0BBE" w:rsidP="003A0BBE">
            <w:pPr>
              <w:pStyle w:val="a6"/>
              <w:numPr>
                <w:ilvl w:val="0"/>
                <w:numId w:val="10"/>
              </w:numPr>
              <w:ind w:firstLine="709"/>
              <w:rPr>
                <w:rFonts w:ascii="Times New Roman" w:hAnsi="Times New Roman" w:cs="Times New Roman"/>
              </w:rPr>
            </w:pPr>
            <w:r w:rsidRPr="006E5ED5">
              <w:rPr>
                <w:rFonts w:ascii="Times New Roman" w:hAnsi="Times New Roman" w:cs="Times New Roman"/>
              </w:rPr>
              <w:t>«Мастер-класс»</w:t>
            </w:r>
          </w:p>
        </w:tc>
      </w:tr>
    </w:tbl>
    <w:p w:rsidR="003A0BBE" w:rsidRPr="006E5ED5" w:rsidRDefault="003A0BBE" w:rsidP="003A0BBE">
      <w:pPr>
        <w:ind w:firstLine="709"/>
        <w:rPr>
          <w:rFonts w:ascii="Times New Roman" w:hAnsi="Times New Roman" w:cs="Times New Roman"/>
        </w:rPr>
      </w:pPr>
    </w:p>
    <w:p w:rsidR="003A0BBE" w:rsidRDefault="003A0BBE" w:rsidP="00C46BB2">
      <w:pPr>
        <w:ind w:left="-851"/>
      </w:pPr>
    </w:p>
    <w:p w:rsidR="003A0BBE" w:rsidRDefault="003A0BBE" w:rsidP="00C46BB2">
      <w:pPr>
        <w:ind w:left="-851"/>
      </w:pPr>
    </w:p>
    <w:p w:rsidR="003A0BBE" w:rsidRDefault="003A0BBE" w:rsidP="00C46BB2">
      <w:pPr>
        <w:ind w:left="-851"/>
      </w:pPr>
    </w:p>
    <w:p w:rsidR="003A0BBE" w:rsidRPr="003A0BBE" w:rsidRDefault="003A0BBE" w:rsidP="003A0BBE">
      <w:pPr>
        <w:ind w:left="-851"/>
        <w:jc w:val="center"/>
        <w:rPr>
          <w:rFonts w:ascii="Times New Roman" w:hAnsi="Times New Roman" w:cs="Times New Roman"/>
          <w:sz w:val="24"/>
          <w:szCs w:val="24"/>
        </w:rPr>
      </w:pPr>
      <w:r w:rsidRPr="003A0BBE">
        <w:rPr>
          <w:rFonts w:ascii="Times New Roman" w:hAnsi="Times New Roman" w:cs="Times New Roman"/>
          <w:sz w:val="24"/>
          <w:szCs w:val="24"/>
        </w:rPr>
        <w:t>11</w:t>
      </w:r>
    </w:p>
    <w:p w:rsidR="003A0BBE" w:rsidRDefault="003A0BBE" w:rsidP="00C46BB2">
      <w:pPr>
        <w:ind w:left="-851"/>
      </w:pPr>
    </w:p>
    <w:p w:rsidR="003A0BBE" w:rsidRDefault="003A0BBE" w:rsidP="003A0BBE"/>
    <w:p w:rsidR="003A0BBE" w:rsidRDefault="003A0BBE" w:rsidP="003A0BBE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0BBE">
        <w:rPr>
          <w:rFonts w:ascii="Times New Roman" w:hAnsi="Times New Roman" w:cs="Times New Roman"/>
          <w:b/>
          <w:sz w:val="28"/>
          <w:szCs w:val="28"/>
        </w:rPr>
        <w:t>Образовательный и квалификационный уровень педагогов</w:t>
      </w:r>
    </w:p>
    <w:tbl>
      <w:tblPr>
        <w:tblStyle w:val="a5"/>
        <w:tblW w:w="0" w:type="auto"/>
        <w:tblLook w:val="04A0"/>
      </w:tblPr>
      <w:tblGrid>
        <w:gridCol w:w="4644"/>
        <w:gridCol w:w="1276"/>
        <w:gridCol w:w="1559"/>
        <w:gridCol w:w="2113"/>
      </w:tblGrid>
      <w:tr w:rsidR="003A0BBE" w:rsidRPr="006E5ED5" w:rsidTr="007548BF">
        <w:tc>
          <w:tcPr>
            <w:tcW w:w="4644" w:type="dxa"/>
          </w:tcPr>
          <w:p w:rsidR="007548BF" w:rsidRPr="003A0BBE" w:rsidRDefault="003A0BBE" w:rsidP="007548BF">
            <w:pPr>
              <w:ind w:firstLine="70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Уровни</w:t>
            </w:r>
          </w:p>
        </w:tc>
        <w:tc>
          <w:tcPr>
            <w:tcW w:w="4948" w:type="dxa"/>
            <w:gridSpan w:val="3"/>
          </w:tcPr>
          <w:p w:rsidR="003A0BBE" w:rsidRPr="003A0BBE" w:rsidRDefault="003A0BBE" w:rsidP="00602CAF">
            <w:pPr>
              <w:ind w:firstLine="709"/>
              <w:jc w:val="center"/>
              <w:rPr>
                <w:rFonts w:ascii="Times New Roman" w:hAnsi="Times New Roman" w:cs="Times New Roman"/>
                <w:b/>
              </w:rPr>
            </w:pPr>
            <w:r w:rsidRPr="003A0BBE">
              <w:rPr>
                <w:rFonts w:ascii="Times New Roman" w:hAnsi="Times New Roman" w:cs="Times New Roman"/>
                <w:b/>
              </w:rPr>
              <w:t>Количество</w:t>
            </w:r>
            <w:r>
              <w:rPr>
                <w:rFonts w:ascii="Times New Roman" w:hAnsi="Times New Roman" w:cs="Times New Roman"/>
                <w:b/>
              </w:rPr>
              <w:t xml:space="preserve"> педагогов </w:t>
            </w:r>
          </w:p>
        </w:tc>
      </w:tr>
      <w:tr w:rsidR="003A0BBE" w:rsidRPr="006E5ED5" w:rsidTr="007548BF">
        <w:tc>
          <w:tcPr>
            <w:tcW w:w="4644" w:type="dxa"/>
          </w:tcPr>
          <w:p w:rsidR="003A0BBE" w:rsidRPr="006E5ED5" w:rsidRDefault="007548BF" w:rsidP="007548BF">
            <w:pPr>
              <w:tabs>
                <w:tab w:val="center" w:pos="2568"/>
              </w:tabs>
              <w:ind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:rsidR="003A0BBE" w:rsidRPr="003A0BBE" w:rsidRDefault="003A0BBE" w:rsidP="00602CAF">
            <w:pPr>
              <w:rPr>
                <w:rFonts w:ascii="Times New Roman" w:hAnsi="Times New Roman" w:cs="Times New Roman"/>
                <w:b/>
              </w:rPr>
            </w:pPr>
            <w:r w:rsidRPr="003A0BBE">
              <w:rPr>
                <w:rFonts w:ascii="Times New Roman" w:hAnsi="Times New Roman" w:cs="Times New Roman"/>
                <w:b/>
              </w:rPr>
              <w:t>2013-2014</w:t>
            </w:r>
          </w:p>
        </w:tc>
        <w:tc>
          <w:tcPr>
            <w:tcW w:w="1559" w:type="dxa"/>
          </w:tcPr>
          <w:p w:rsidR="003A0BBE" w:rsidRPr="003A0BBE" w:rsidRDefault="003A0BBE" w:rsidP="00602CAF">
            <w:pPr>
              <w:rPr>
                <w:rFonts w:ascii="Times New Roman" w:hAnsi="Times New Roman" w:cs="Times New Roman"/>
                <w:b/>
              </w:rPr>
            </w:pPr>
            <w:r w:rsidRPr="003A0BBE">
              <w:rPr>
                <w:rFonts w:ascii="Times New Roman" w:hAnsi="Times New Roman" w:cs="Times New Roman"/>
                <w:b/>
              </w:rPr>
              <w:t>2014-2015</w:t>
            </w:r>
          </w:p>
        </w:tc>
        <w:tc>
          <w:tcPr>
            <w:tcW w:w="2113" w:type="dxa"/>
          </w:tcPr>
          <w:p w:rsidR="003A0BBE" w:rsidRPr="003A0BBE" w:rsidRDefault="003A0BBE" w:rsidP="00602CAF">
            <w:pPr>
              <w:rPr>
                <w:rFonts w:ascii="Times New Roman" w:hAnsi="Times New Roman" w:cs="Times New Roman"/>
                <w:b/>
              </w:rPr>
            </w:pPr>
            <w:r w:rsidRPr="003A0BBE">
              <w:rPr>
                <w:rFonts w:ascii="Times New Roman" w:hAnsi="Times New Roman" w:cs="Times New Roman"/>
                <w:b/>
              </w:rPr>
              <w:t>2015-2016</w:t>
            </w:r>
          </w:p>
        </w:tc>
      </w:tr>
      <w:tr w:rsidR="003A0BBE" w:rsidRPr="006E5ED5" w:rsidTr="007548BF">
        <w:tc>
          <w:tcPr>
            <w:tcW w:w="4644" w:type="dxa"/>
          </w:tcPr>
          <w:p w:rsidR="007548BF" w:rsidRDefault="007548BF" w:rsidP="00602C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margin-left:115.65pt;margin-top:.8pt;width:.05pt;height:124.25pt;z-index:251658240;mso-position-horizontal-relative:text;mso-position-vertical-relative:text" o:connectortype="straight"/>
              </w:pict>
            </w:r>
            <w:r w:rsidR="003A0BBE">
              <w:rPr>
                <w:rFonts w:ascii="Times New Roman" w:hAnsi="Times New Roman" w:cs="Times New Roman"/>
              </w:rPr>
              <w:t>Образовательный</w:t>
            </w:r>
            <w:r>
              <w:rPr>
                <w:rFonts w:ascii="Times New Roman" w:hAnsi="Times New Roman" w:cs="Times New Roman"/>
              </w:rPr>
              <w:t xml:space="preserve">               высшее образование</w:t>
            </w:r>
          </w:p>
          <w:p w:rsidR="007548BF" w:rsidRDefault="007548BF" w:rsidP="00602C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028" type="#_x0000_t32" style="position:absolute;margin-left:115.7pt;margin-top:8.75pt;width:357.85pt;height:0;z-index:251659264" o:connectortype="straight"/>
              </w:pic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A0BBE" w:rsidRPr="006E5ED5" w:rsidRDefault="007548BF" w:rsidP="00602C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средне специальное             </w:t>
            </w:r>
          </w:p>
        </w:tc>
        <w:tc>
          <w:tcPr>
            <w:tcW w:w="1276" w:type="dxa"/>
          </w:tcPr>
          <w:p w:rsidR="003A0BBE" w:rsidRDefault="007548BF" w:rsidP="007548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3A0BBE" w:rsidRPr="006E5ED5">
              <w:rPr>
                <w:rFonts w:ascii="Times New Roman" w:hAnsi="Times New Roman" w:cs="Times New Roman"/>
              </w:rPr>
              <w:t>1</w:t>
            </w:r>
          </w:p>
          <w:p w:rsidR="007548BF" w:rsidRDefault="007548BF" w:rsidP="007548BF">
            <w:pPr>
              <w:rPr>
                <w:rFonts w:ascii="Times New Roman" w:hAnsi="Times New Roman" w:cs="Times New Roman"/>
              </w:rPr>
            </w:pPr>
          </w:p>
          <w:p w:rsidR="007548BF" w:rsidRPr="006E5ED5" w:rsidRDefault="007548BF" w:rsidP="007548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3A0BBE" w:rsidRDefault="003A0BBE" w:rsidP="00602CAF">
            <w:pPr>
              <w:ind w:firstLine="709"/>
              <w:rPr>
                <w:rFonts w:ascii="Times New Roman" w:hAnsi="Times New Roman" w:cs="Times New Roman"/>
              </w:rPr>
            </w:pPr>
            <w:r w:rsidRPr="006E5ED5">
              <w:rPr>
                <w:rFonts w:ascii="Times New Roman" w:hAnsi="Times New Roman" w:cs="Times New Roman"/>
              </w:rPr>
              <w:t>1</w:t>
            </w:r>
          </w:p>
          <w:p w:rsidR="007548BF" w:rsidRDefault="007548BF" w:rsidP="00602CAF">
            <w:pPr>
              <w:ind w:firstLine="709"/>
              <w:rPr>
                <w:rFonts w:ascii="Times New Roman" w:hAnsi="Times New Roman" w:cs="Times New Roman"/>
              </w:rPr>
            </w:pPr>
          </w:p>
          <w:p w:rsidR="007548BF" w:rsidRPr="006E5ED5" w:rsidRDefault="007548BF" w:rsidP="00602CAF">
            <w:pPr>
              <w:ind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3" w:type="dxa"/>
          </w:tcPr>
          <w:p w:rsidR="003A0BBE" w:rsidRDefault="003A0BBE" w:rsidP="00602CAF">
            <w:pPr>
              <w:ind w:firstLine="709"/>
              <w:rPr>
                <w:rFonts w:ascii="Times New Roman" w:hAnsi="Times New Roman" w:cs="Times New Roman"/>
              </w:rPr>
            </w:pPr>
            <w:r w:rsidRPr="006E5ED5">
              <w:rPr>
                <w:rFonts w:ascii="Times New Roman" w:hAnsi="Times New Roman" w:cs="Times New Roman"/>
              </w:rPr>
              <w:t>1</w:t>
            </w:r>
          </w:p>
          <w:p w:rsidR="007548BF" w:rsidRDefault="007548BF" w:rsidP="00602CAF">
            <w:pPr>
              <w:ind w:firstLine="709"/>
              <w:rPr>
                <w:rFonts w:ascii="Times New Roman" w:hAnsi="Times New Roman" w:cs="Times New Roman"/>
              </w:rPr>
            </w:pPr>
          </w:p>
          <w:p w:rsidR="007548BF" w:rsidRPr="006E5ED5" w:rsidRDefault="007548BF" w:rsidP="00602CAF">
            <w:pPr>
              <w:ind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  </w:t>
            </w:r>
          </w:p>
        </w:tc>
      </w:tr>
      <w:tr w:rsidR="003A0BBE" w:rsidRPr="006E5ED5" w:rsidTr="007548BF">
        <w:tc>
          <w:tcPr>
            <w:tcW w:w="4644" w:type="dxa"/>
          </w:tcPr>
          <w:p w:rsidR="003A0BBE" w:rsidRPr="007548BF" w:rsidRDefault="003A0BBE" w:rsidP="00602CAF">
            <w:pPr>
              <w:rPr>
                <w:rFonts w:ascii="Times New Roman" w:hAnsi="Times New Roman" w:cs="Times New Roman"/>
              </w:rPr>
            </w:pPr>
            <w:r w:rsidRPr="007548BF">
              <w:rPr>
                <w:rFonts w:ascii="Times New Roman" w:hAnsi="Times New Roman" w:cs="Times New Roman"/>
              </w:rPr>
              <w:t>Квалифицированный</w:t>
            </w:r>
            <w:r w:rsidR="007548BF" w:rsidRPr="007548BF">
              <w:rPr>
                <w:rFonts w:ascii="Times New Roman" w:hAnsi="Times New Roman" w:cs="Times New Roman"/>
              </w:rPr>
              <w:t xml:space="preserve">  </w:t>
            </w:r>
            <w:r w:rsidR="007548BF">
              <w:rPr>
                <w:rFonts w:ascii="Times New Roman" w:hAnsi="Times New Roman" w:cs="Times New Roman"/>
              </w:rPr>
              <w:t xml:space="preserve">        </w:t>
            </w:r>
            <w:r w:rsidR="007548BF" w:rsidRPr="007548BF">
              <w:rPr>
                <w:rFonts w:ascii="Times New Roman" w:hAnsi="Times New Roman" w:cs="Times New Roman"/>
              </w:rPr>
              <w:t xml:space="preserve"> высшая</w:t>
            </w:r>
          </w:p>
          <w:p w:rsidR="007548BF" w:rsidRPr="007548BF" w:rsidRDefault="007548BF" w:rsidP="00602C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029" type="#_x0000_t32" style="position:absolute;margin-left:115.7pt;margin-top:.35pt;width:357.85pt;height:0;z-index:251660288" o:connectortype="straight"/>
              </w:pict>
            </w:r>
            <w:r>
              <w:rPr>
                <w:rFonts w:ascii="Times New Roman" w:hAnsi="Times New Roman" w:cs="Times New Roman"/>
              </w:rPr>
              <w:t xml:space="preserve">                                                п</w:t>
            </w:r>
            <w:r w:rsidRPr="007548BF">
              <w:rPr>
                <w:rFonts w:ascii="Times New Roman" w:hAnsi="Times New Roman" w:cs="Times New Roman"/>
              </w:rPr>
              <w:t>ервая</w:t>
            </w:r>
          </w:p>
          <w:p w:rsidR="007548BF" w:rsidRPr="007548BF" w:rsidRDefault="007548BF" w:rsidP="00602C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030" type="#_x0000_t32" style="position:absolute;margin-left:115.7pt;margin-top:-.3pt;width:357.85pt;height:0;z-index:251661312" o:connectortype="straight"/>
              </w:pict>
            </w:r>
            <w:r>
              <w:rPr>
                <w:rFonts w:ascii="Times New Roman" w:hAnsi="Times New Roman" w:cs="Times New Roman"/>
              </w:rPr>
              <w:t xml:space="preserve">                                                в</w:t>
            </w:r>
            <w:r w:rsidRPr="007548BF">
              <w:rPr>
                <w:rFonts w:ascii="Times New Roman" w:hAnsi="Times New Roman" w:cs="Times New Roman"/>
              </w:rPr>
              <w:t xml:space="preserve">торая </w:t>
            </w:r>
          </w:p>
          <w:p w:rsidR="007548BF" w:rsidRDefault="007548BF" w:rsidP="00602C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031" type="#_x0000_t32" style="position:absolute;margin-left:115.65pt;margin-top:1.15pt;width:357.85pt;height:0;z-index:251662336" o:connectortype="straight"/>
              </w:pict>
            </w:r>
            <w:r>
              <w:rPr>
                <w:rFonts w:ascii="Times New Roman" w:hAnsi="Times New Roman" w:cs="Times New Roman"/>
              </w:rPr>
              <w:t xml:space="preserve">                                            с</w:t>
            </w:r>
            <w:r w:rsidRPr="007548BF">
              <w:rPr>
                <w:rFonts w:ascii="Times New Roman" w:hAnsi="Times New Roman" w:cs="Times New Roman"/>
              </w:rPr>
              <w:t xml:space="preserve">оответствие </w:t>
            </w:r>
            <w:r>
              <w:rPr>
                <w:rFonts w:ascii="Times New Roman" w:hAnsi="Times New Roman" w:cs="Times New Roman"/>
              </w:rPr>
              <w:t xml:space="preserve">     </w:t>
            </w:r>
          </w:p>
          <w:p w:rsidR="007548BF" w:rsidRDefault="007548BF" w:rsidP="00602C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занимаемой</w:t>
            </w:r>
          </w:p>
          <w:p w:rsidR="007548BF" w:rsidRDefault="007548BF" w:rsidP="00602C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032" type="#_x0000_t32" style="position:absolute;margin-left:115.7pt;margin-top:11.45pt;width:357.85pt;height:0;z-index:251663360" o:connectortype="straight"/>
              </w:pict>
            </w:r>
            <w:r>
              <w:rPr>
                <w:rFonts w:ascii="Times New Roman" w:hAnsi="Times New Roman" w:cs="Times New Roman"/>
                <w:b/>
              </w:rPr>
              <w:t xml:space="preserve">                                            </w:t>
            </w:r>
            <w:r w:rsidRPr="007548BF">
              <w:rPr>
                <w:rFonts w:ascii="Times New Roman" w:hAnsi="Times New Roman" w:cs="Times New Roman"/>
              </w:rPr>
              <w:t>должности</w:t>
            </w:r>
          </w:p>
          <w:p w:rsidR="007548BF" w:rsidRPr="007548BF" w:rsidRDefault="007548BF" w:rsidP="007548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не аттестованы</w:t>
            </w:r>
          </w:p>
        </w:tc>
        <w:tc>
          <w:tcPr>
            <w:tcW w:w="1276" w:type="dxa"/>
          </w:tcPr>
          <w:p w:rsidR="007548BF" w:rsidRDefault="007548BF" w:rsidP="007548BF">
            <w:pPr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48BF" w:rsidRDefault="007548BF" w:rsidP="007548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48BF" w:rsidRDefault="007548BF" w:rsidP="007548BF">
            <w:pPr>
              <w:tabs>
                <w:tab w:val="left" w:pos="8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>-</w:t>
            </w:r>
          </w:p>
          <w:p w:rsidR="003A0BBE" w:rsidRDefault="007548BF" w:rsidP="007548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48BF" w:rsidRDefault="007548BF" w:rsidP="007548BF">
            <w:pPr>
              <w:rPr>
                <w:rFonts w:ascii="Times New Roman" w:hAnsi="Times New Roman" w:cs="Times New Roman"/>
              </w:rPr>
            </w:pPr>
          </w:p>
          <w:p w:rsidR="007548BF" w:rsidRDefault="007548BF" w:rsidP="007548BF">
            <w:pPr>
              <w:rPr>
                <w:rFonts w:ascii="Times New Roman" w:hAnsi="Times New Roman" w:cs="Times New Roman"/>
              </w:rPr>
            </w:pPr>
          </w:p>
          <w:p w:rsidR="007548BF" w:rsidRPr="007548BF" w:rsidRDefault="007548BF" w:rsidP="007548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7548BF" w:rsidRDefault="007548BF" w:rsidP="007548BF">
            <w:pPr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48BF" w:rsidRDefault="007548BF" w:rsidP="007548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48BF" w:rsidRDefault="007548BF" w:rsidP="007548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3A0BBE" w:rsidRDefault="007548BF" w:rsidP="007548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7548BF" w:rsidRDefault="007548BF" w:rsidP="007548BF">
            <w:pPr>
              <w:jc w:val="center"/>
              <w:rPr>
                <w:rFonts w:ascii="Times New Roman" w:hAnsi="Times New Roman" w:cs="Times New Roman"/>
              </w:rPr>
            </w:pPr>
          </w:p>
          <w:p w:rsidR="007548BF" w:rsidRDefault="007548BF" w:rsidP="007548BF">
            <w:pPr>
              <w:jc w:val="center"/>
              <w:rPr>
                <w:rFonts w:ascii="Times New Roman" w:hAnsi="Times New Roman" w:cs="Times New Roman"/>
              </w:rPr>
            </w:pPr>
          </w:p>
          <w:p w:rsidR="007548BF" w:rsidRPr="007548BF" w:rsidRDefault="007548BF" w:rsidP="007548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13" w:type="dxa"/>
          </w:tcPr>
          <w:p w:rsidR="007548BF" w:rsidRDefault="007548BF" w:rsidP="007548BF">
            <w:pPr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48BF" w:rsidRDefault="007548BF" w:rsidP="007548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3A0BBE" w:rsidRPr="007548BF" w:rsidRDefault="007548BF" w:rsidP="007548BF">
            <w:pPr>
              <w:ind w:firstLine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7548BF" w:rsidRDefault="007548BF" w:rsidP="003A0BBE">
      <w:pPr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3A0BBE" w:rsidRDefault="007548BF" w:rsidP="00EB0A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педагогов ДОУ в – Районных конкурсах</w:t>
      </w:r>
    </w:p>
    <w:p w:rsidR="007548BF" w:rsidRPr="007548BF" w:rsidRDefault="007548BF" w:rsidP="00EB0AD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548BF">
        <w:rPr>
          <w:rFonts w:ascii="Times New Roman" w:hAnsi="Times New Roman" w:cs="Times New Roman"/>
          <w:b/>
          <w:sz w:val="28"/>
          <w:szCs w:val="28"/>
        </w:rPr>
        <w:t>Материально – техническое обеспечение образовательного процесса</w:t>
      </w:r>
    </w:p>
    <w:p w:rsidR="007548BF" w:rsidRDefault="007548BF" w:rsidP="00EB0A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«Корсабашский детский сад «Кояшкай» муниципального района Республики Татарстан» - находится на безвозмездном пользовании , расположено </w:t>
      </w:r>
      <w:r w:rsidR="00EB0AD2">
        <w:rPr>
          <w:rFonts w:ascii="Times New Roman" w:hAnsi="Times New Roman" w:cs="Times New Roman"/>
          <w:sz w:val="28"/>
          <w:szCs w:val="28"/>
        </w:rPr>
        <w:t>внутри жилого помещения. Здание, одноэтажное, кирпичное, общей площадью 109 кв.м.</w:t>
      </w:r>
    </w:p>
    <w:p w:rsidR="00EB0AD2" w:rsidRDefault="00EB0AD2" w:rsidP="00EB0A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Проектная мощность – 15 мест.</w:t>
      </w:r>
    </w:p>
    <w:p w:rsidR="00EB0AD2" w:rsidRDefault="00EB0AD2" w:rsidP="00EB0A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Реальная наполняемость – 24 человек.</w:t>
      </w:r>
    </w:p>
    <w:p w:rsidR="00EB0AD2" w:rsidRDefault="00EB0AD2" w:rsidP="00EB0A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обеспечен всем необходимым оборудованием для осуществления эффективного педагогического процесса. В помещениях очень комфортно, уютно: в группах новая современная мебель, предметно –развивающая среда наполнена достаточным количеством развивающих, сюжетно- ролевых, настольных, спортивных игр, современными игрушками, детской художественной литературой пр.</w:t>
      </w:r>
    </w:p>
    <w:p w:rsidR="00EB0AD2" w:rsidRDefault="00EB0AD2" w:rsidP="00EB0A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 процесс оснащен современной оргтехникой: имеются в наличии 1 мультимедийной системы, принтер, копир, сканер, магнитофон, ноутбук, компьютер для</w:t>
      </w:r>
    </w:p>
    <w:p w:rsidR="00EB0AD2" w:rsidRDefault="00EB0AD2" w:rsidP="00EB0A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AD2" w:rsidRDefault="00EB0AD2" w:rsidP="00EB0A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AD2" w:rsidRDefault="00EB0AD2" w:rsidP="00EB0A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AD2" w:rsidRDefault="00EB0AD2" w:rsidP="00EB0A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AD2" w:rsidRDefault="00EB0AD2" w:rsidP="00EB0A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0AD2" w:rsidRPr="007548BF" w:rsidRDefault="00EB0AD2" w:rsidP="00EB0AD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</w:p>
    <w:p w:rsidR="000865EE" w:rsidRDefault="003A0BBE" w:rsidP="00C46BB2">
      <w:pPr>
        <w:ind w:left="-851"/>
      </w:pPr>
      <w:r>
        <w:rPr>
          <w:noProof/>
        </w:rPr>
        <w:lastRenderedPageBreak/>
        <w:drawing>
          <wp:inline distT="0" distB="0" distL="0" distR="0">
            <wp:extent cx="6210935" cy="9679576"/>
            <wp:effectExtent l="19050" t="0" r="0" b="0"/>
            <wp:docPr id="30" name="Рисунок 9" descr="C:\Users\Acer\Desktop\сан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cer\Desktop\сан\13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9679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865EE">
        <w:rPr>
          <w:noProof/>
        </w:rPr>
        <w:lastRenderedPageBreak/>
        <w:drawing>
          <wp:inline distT="0" distB="0" distL="0" distR="0">
            <wp:extent cx="6300342" cy="9818914"/>
            <wp:effectExtent l="19050" t="0" r="5208" b="0"/>
            <wp:docPr id="10" name="Рисунок 10" descr="C:\Users\Acer\Desktop\сан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cer\Desktop\сан\14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9820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5EE" w:rsidRDefault="000865EE" w:rsidP="00C46BB2">
      <w:pPr>
        <w:ind w:left="-851"/>
      </w:pPr>
    </w:p>
    <w:p w:rsidR="000865EE" w:rsidRDefault="000865EE" w:rsidP="00C46BB2">
      <w:pPr>
        <w:ind w:left="-851"/>
        <w:rPr>
          <w:noProof/>
        </w:rPr>
      </w:pPr>
    </w:p>
    <w:tbl>
      <w:tblPr>
        <w:tblStyle w:val="a5"/>
        <w:tblW w:w="0" w:type="auto"/>
        <w:tblInd w:w="-851" w:type="dxa"/>
        <w:tblLook w:val="04A0"/>
      </w:tblPr>
      <w:tblGrid>
        <w:gridCol w:w="3086"/>
        <w:gridCol w:w="6911"/>
      </w:tblGrid>
      <w:tr w:rsidR="00EB0AD2" w:rsidTr="00EB0AD2">
        <w:tc>
          <w:tcPr>
            <w:tcW w:w="3086" w:type="dxa"/>
          </w:tcPr>
          <w:p w:rsidR="00EB0AD2" w:rsidRPr="00EB0AD2" w:rsidRDefault="00EB0AD2" w:rsidP="00EB0AD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</w:rPr>
            </w:pPr>
            <w:r w:rsidRPr="00EB0AD2">
              <w:rPr>
                <w:rFonts w:ascii="Times New Roman" w:hAnsi="Times New Roman" w:cs="Times New Roman"/>
                <w:b/>
                <w:noProof/>
                <w:sz w:val="28"/>
              </w:rPr>
              <w:t>Образовательные области</w:t>
            </w:r>
          </w:p>
        </w:tc>
        <w:tc>
          <w:tcPr>
            <w:tcW w:w="6911" w:type="dxa"/>
          </w:tcPr>
          <w:p w:rsidR="00EB0AD2" w:rsidRPr="00EB0AD2" w:rsidRDefault="00EB0AD2" w:rsidP="00EB0AD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</w:rPr>
            </w:pPr>
            <w:r w:rsidRPr="00EB0AD2">
              <w:rPr>
                <w:rFonts w:ascii="Times New Roman" w:hAnsi="Times New Roman" w:cs="Times New Roman"/>
                <w:b/>
                <w:noProof/>
                <w:sz w:val="28"/>
              </w:rPr>
              <w:t>Автор, название, мест издания, издательство, год издания</w:t>
            </w:r>
          </w:p>
        </w:tc>
      </w:tr>
      <w:tr w:rsidR="00EB0AD2" w:rsidTr="00EB0AD2">
        <w:tc>
          <w:tcPr>
            <w:tcW w:w="3086" w:type="dxa"/>
          </w:tcPr>
          <w:p w:rsidR="00EB0AD2" w:rsidRPr="00EB0AD2" w:rsidRDefault="00D4415C" w:rsidP="00C46BB2">
            <w:pPr>
              <w:rPr>
                <w:rFonts w:ascii="Times New Roman" w:hAnsi="Times New Roman" w:cs="Times New Roman"/>
                <w:noProof/>
                <w:sz w:val="28"/>
              </w:rPr>
            </w:pPr>
            <w:r w:rsidRPr="00EB0AD2">
              <w:rPr>
                <w:rFonts w:ascii="Times New Roman" w:hAnsi="Times New Roman" w:cs="Times New Roman"/>
                <w:noProof/>
                <w:sz w:val="28"/>
                <w:lang w:eastAsia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3" type="#_x0000_t202" style="position:absolute;margin-left:-8pt;margin-top:-.8pt;width:501pt;height:65.6pt;z-index:251665408;mso-position-horizontal-relative:text;mso-position-vertical-relative:text;mso-width-relative:margin;mso-height-relative:margin">
                  <v:textbox>
                    <w:txbxContent>
                      <w:p w:rsidR="00D4415C" w:rsidRDefault="00D4415C" w:rsidP="00D4415C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D4415C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На основе примерной общеобразовательной программы дошкольного образования «Истоки»</w:t>
                        </w:r>
                      </w:p>
                      <w:p w:rsidR="00D4415C" w:rsidRPr="00D4415C" w:rsidRDefault="00D4415C" w:rsidP="00D4415C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D4415C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Региональная программа дошкольного образования Р.К.Шаехова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6911" w:type="dxa"/>
          </w:tcPr>
          <w:p w:rsidR="00EB0AD2" w:rsidRDefault="00EB0AD2" w:rsidP="00C46BB2">
            <w:pPr>
              <w:rPr>
                <w:rFonts w:ascii="Times New Roman" w:hAnsi="Times New Roman" w:cs="Times New Roman"/>
                <w:noProof/>
                <w:sz w:val="28"/>
              </w:rPr>
            </w:pPr>
          </w:p>
          <w:p w:rsidR="00EB0AD2" w:rsidRDefault="00EB0AD2" w:rsidP="00C46BB2">
            <w:pPr>
              <w:rPr>
                <w:rFonts w:ascii="Times New Roman" w:hAnsi="Times New Roman" w:cs="Times New Roman"/>
                <w:noProof/>
                <w:sz w:val="28"/>
              </w:rPr>
            </w:pPr>
          </w:p>
          <w:p w:rsidR="00D4415C" w:rsidRDefault="00D4415C" w:rsidP="00C46BB2">
            <w:pPr>
              <w:rPr>
                <w:rFonts w:ascii="Times New Roman" w:hAnsi="Times New Roman" w:cs="Times New Roman"/>
                <w:noProof/>
                <w:sz w:val="28"/>
              </w:rPr>
            </w:pPr>
          </w:p>
          <w:p w:rsidR="00D4415C" w:rsidRPr="00EB0AD2" w:rsidRDefault="00D4415C" w:rsidP="00C46BB2">
            <w:pPr>
              <w:rPr>
                <w:rFonts w:ascii="Times New Roman" w:hAnsi="Times New Roman" w:cs="Times New Roman"/>
                <w:noProof/>
                <w:sz w:val="28"/>
              </w:rPr>
            </w:pPr>
          </w:p>
        </w:tc>
      </w:tr>
      <w:tr w:rsidR="00EB0AD2" w:rsidTr="00EB0AD2">
        <w:tc>
          <w:tcPr>
            <w:tcW w:w="3086" w:type="dxa"/>
          </w:tcPr>
          <w:p w:rsidR="00EB0AD2" w:rsidRPr="00EB0AD2" w:rsidRDefault="00D4415C" w:rsidP="00C46BB2">
            <w:pPr>
              <w:rPr>
                <w:rFonts w:ascii="Times New Roman" w:hAnsi="Times New Roman" w:cs="Times New Roman"/>
                <w:noProof/>
                <w:sz w:val="28"/>
              </w:rPr>
            </w:pPr>
            <w:r w:rsidRPr="00D4415C">
              <w:rPr>
                <w:rFonts w:ascii="Times New Roman" w:hAnsi="Times New Roman" w:cs="Times New Roman"/>
                <w:noProof/>
                <w:sz w:val="28"/>
                <w:lang w:eastAsia="en-US"/>
              </w:rPr>
              <w:pict>
                <v:shape id="_x0000_s1034" type="#_x0000_t202" style="position:absolute;margin-left:-8.4pt;margin-top:-.1pt;width:501.4pt;height:33.8pt;z-index:251667456;mso-height-percent:200;mso-position-horizontal-relative:text;mso-position-vertical-relative:text;mso-height-percent:200;mso-width-relative:margin;mso-height-relative:margin">
                  <v:textbox style="mso-fit-shape-to-text:t">
                    <w:txbxContent>
                      <w:p w:rsidR="00D4415C" w:rsidRPr="00D4415C" w:rsidRDefault="00D4415C" w:rsidP="00D4415C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D4415C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Парциальные программы: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6911" w:type="dxa"/>
          </w:tcPr>
          <w:p w:rsidR="00EB0AD2" w:rsidRPr="00EB0AD2" w:rsidRDefault="00EB0AD2" w:rsidP="00C46BB2">
            <w:pPr>
              <w:rPr>
                <w:rFonts w:ascii="Times New Roman" w:hAnsi="Times New Roman" w:cs="Times New Roman"/>
                <w:noProof/>
                <w:sz w:val="28"/>
              </w:rPr>
            </w:pPr>
          </w:p>
        </w:tc>
      </w:tr>
      <w:tr w:rsidR="00EB0AD2" w:rsidTr="00EB0AD2">
        <w:tc>
          <w:tcPr>
            <w:tcW w:w="3086" w:type="dxa"/>
          </w:tcPr>
          <w:p w:rsidR="00EB0AD2" w:rsidRPr="00D4415C" w:rsidRDefault="00EB0AD2" w:rsidP="00C46BB2">
            <w:pPr>
              <w:rPr>
                <w:rFonts w:ascii="Times New Roman" w:hAnsi="Times New Roman" w:cs="Times New Roman"/>
                <w:noProof/>
                <w:sz w:val="24"/>
              </w:rPr>
            </w:pPr>
          </w:p>
        </w:tc>
        <w:tc>
          <w:tcPr>
            <w:tcW w:w="6911" w:type="dxa"/>
          </w:tcPr>
          <w:p w:rsidR="00EB0AD2" w:rsidRPr="00D4415C" w:rsidRDefault="00EB0AD2" w:rsidP="00C46BB2">
            <w:pPr>
              <w:rPr>
                <w:rFonts w:ascii="Times New Roman" w:hAnsi="Times New Roman" w:cs="Times New Roman"/>
                <w:noProof/>
                <w:sz w:val="24"/>
              </w:rPr>
            </w:pPr>
          </w:p>
        </w:tc>
      </w:tr>
      <w:tr w:rsidR="00EB0AD2" w:rsidTr="00EB0AD2">
        <w:tc>
          <w:tcPr>
            <w:tcW w:w="3086" w:type="dxa"/>
          </w:tcPr>
          <w:p w:rsidR="00EB0AD2" w:rsidRPr="00D4415C" w:rsidRDefault="00D4415C" w:rsidP="00C46BB2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D4415C">
              <w:rPr>
                <w:rFonts w:ascii="Times New Roman" w:hAnsi="Times New Roman" w:cs="Times New Roman"/>
                <w:noProof/>
                <w:sz w:val="24"/>
              </w:rPr>
              <w:t>Речевое развитие</w:t>
            </w:r>
          </w:p>
        </w:tc>
        <w:tc>
          <w:tcPr>
            <w:tcW w:w="6911" w:type="dxa"/>
          </w:tcPr>
          <w:p w:rsidR="00EB0AD2" w:rsidRPr="00D4415C" w:rsidRDefault="00D4415C" w:rsidP="00C46BB2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D4415C">
              <w:rPr>
                <w:rFonts w:ascii="Times New Roman" w:hAnsi="Times New Roman" w:cs="Times New Roman"/>
                <w:noProof/>
                <w:sz w:val="24"/>
              </w:rPr>
              <w:t>Развитие речи</w:t>
            </w:r>
          </w:p>
          <w:p w:rsidR="00D4415C" w:rsidRPr="00D4415C" w:rsidRDefault="00D4415C" w:rsidP="00D4415C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 w:cs="Times New Roman"/>
                <w:noProof/>
                <w:sz w:val="24"/>
                <w:lang w:val="tt-RU"/>
              </w:rPr>
            </w:pPr>
            <w:r w:rsidRPr="00D4415C">
              <w:rPr>
                <w:rFonts w:ascii="Times New Roman" w:hAnsi="Times New Roman" w:cs="Times New Roman"/>
                <w:noProof/>
                <w:sz w:val="24"/>
                <w:lang w:val="tt-RU"/>
              </w:rPr>
              <w:t>Хәзрәтова Ф.В., Шәрәфетдинова З.Г., Хабибуллина И.Җ., Зарипова З.М., Вәҗиева Л.Н., Зөфәрова Р.С. “Туган телдә суйләшәбез” 2-3,3-4,4-5, 5-7 яш</w:t>
            </w:r>
            <w:r w:rsidRPr="00D4415C">
              <w:rPr>
                <w:rFonts w:ascii="Times New Roman" w:hAnsi="Times New Roman" w:cs="Times New Roman"/>
                <w:noProof/>
                <w:sz w:val="24"/>
              </w:rPr>
              <w:t>ь</w:t>
            </w:r>
          </w:p>
          <w:p w:rsidR="00D4415C" w:rsidRPr="00D4415C" w:rsidRDefault="00D4415C" w:rsidP="00D4415C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 w:cs="Times New Roman"/>
                <w:noProof/>
                <w:sz w:val="24"/>
                <w:lang w:val="tt-RU"/>
              </w:rPr>
            </w:pPr>
            <w:r w:rsidRPr="00D4415C">
              <w:rPr>
                <w:rFonts w:ascii="Times New Roman" w:hAnsi="Times New Roman" w:cs="Times New Roman"/>
                <w:noProof/>
                <w:sz w:val="24"/>
                <w:lang w:val="tt-RU"/>
              </w:rPr>
              <w:t>С.М. Гаффарова, Г.З. Гарафиева и др. “Изучаем русский язык” – Казань – Хэтер – 2011.</w:t>
            </w:r>
          </w:p>
        </w:tc>
      </w:tr>
      <w:tr w:rsidR="00EB0AD2" w:rsidTr="00EB0AD2">
        <w:tc>
          <w:tcPr>
            <w:tcW w:w="3086" w:type="dxa"/>
          </w:tcPr>
          <w:p w:rsidR="00EB0AD2" w:rsidRPr="00D4415C" w:rsidRDefault="00D4415C" w:rsidP="00C46BB2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D4415C">
              <w:rPr>
                <w:rFonts w:ascii="Times New Roman" w:hAnsi="Times New Roman" w:cs="Times New Roman"/>
                <w:noProof/>
                <w:sz w:val="24"/>
              </w:rPr>
              <w:t>Познавательное развитие</w:t>
            </w:r>
          </w:p>
        </w:tc>
        <w:tc>
          <w:tcPr>
            <w:tcW w:w="6911" w:type="dxa"/>
          </w:tcPr>
          <w:p w:rsidR="00EB0AD2" w:rsidRPr="00D4415C" w:rsidRDefault="00D4415C" w:rsidP="00C46BB2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D4415C">
              <w:rPr>
                <w:rFonts w:ascii="Times New Roman" w:hAnsi="Times New Roman" w:cs="Times New Roman"/>
                <w:noProof/>
                <w:sz w:val="24"/>
              </w:rPr>
              <w:t>Математика</w:t>
            </w:r>
          </w:p>
          <w:p w:rsidR="00D4415C" w:rsidRPr="00D4415C" w:rsidRDefault="00D4415C" w:rsidP="00D4415C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noProof/>
                <w:sz w:val="24"/>
              </w:rPr>
            </w:pPr>
            <w:r w:rsidRPr="00D4415C">
              <w:rPr>
                <w:rFonts w:ascii="Times New Roman" w:hAnsi="Times New Roman" w:cs="Times New Roman"/>
                <w:noProof/>
                <w:sz w:val="24"/>
              </w:rPr>
              <w:t>Колесникова Е.В. «Математические ступеньки»Математика для детей 3-4,4-5,5-6,6-7 лет</w:t>
            </w:r>
          </w:p>
          <w:p w:rsidR="00D4415C" w:rsidRPr="00D4415C" w:rsidRDefault="00D4415C" w:rsidP="00D4415C">
            <w:pPr>
              <w:pStyle w:val="a6"/>
              <w:rPr>
                <w:rFonts w:ascii="Times New Roman" w:hAnsi="Times New Roman" w:cs="Times New Roman"/>
                <w:noProof/>
                <w:sz w:val="24"/>
              </w:rPr>
            </w:pPr>
          </w:p>
          <w:p w:rsidR="00D4415C" w:rsidRPr="00D4415C" w:rsidRDefault="00D4415C" w:rsidP="00D4415C">
            <w:pPr>
              <w:pStyle w:val="a6"/>
              <w:rPr>
                <w:rFonts w:ascii="Times New Roman" w:hAnsi="Times New Roman" w:cs="Times New Roman"/>
                <w:noProof/>
                <w:sz w:val="24"/>
              </w:rPr>
            </w:pPr>
            <w:r w:rsidRPr="00D4415C">
              <w:rPr>
                <w:rFonts w:ascii="Times New Roman" w:hAnsi="Times New Roman" w:cs="Times New Roman"/>
                <w:noProof/>
                <w:sz w:val="24"/>
              </w:rPr>
              <w:t>Региональная программа</w:t>
            </w:r>
          </w:p>
        </w:tc>
      </w:tr>
    </w:tbl>
    <w:p w:rsidR="000865EE" w:rsidRDefault="000865EE" w:rsidP="00C46BB2">
      <w:pPr>
        <w:ind w:left="-851"/>
        <w:rPr>
          <w:noProof/>
        </w:rPr>
      </w:pPr>
    </w:p>
    <w:p w:rsidR="000865EE" w:rsidRDefault="000865EE" w:rsidP="00C46BB2">
      <w:pPr>
        <w:ind w:left="-851"/>
        <w:rPr>
          <w:noProof/>
        </w:rPr>
      </w:pPr>
    </w:p>
    <w:p w:rsidR="000865EE" w:rsidRDefault="000865EE" w:rsidP="00C46BB2">
      <w:pPr>
        <w:ind w:left="-851"/>
        <w:rPr>
          <w:noProof/>
        </w:rPr>
      </w:pPr>
    </w:p>
    <w:p w:rsidR="000865EE" w:rsidRDefault="000865EE" w:rsidP="00C46BB2">
      <w:pPr>
        <w:ind w:left="-851"/>
        <w:rPr>
          <w:noProof/>
        </w:rPr>
      </w:pPr>
    </w:p>
    <w:p w:rsidR="000865EE" w:rsidRDefault="000865EE" w:rsidP="00C46BB2">
      <w:pPr>
        <w:ind w:left="-851"/>
        <w:rPr>
          <w:noProof/>
        </w:rPr>
      </w:pPr>
    </w:p>
    <w:p w:rsidR="000865EE" w:rsidRDefault="000865EE" w:rsidP="00C46BB2">
      <w:pPr>
        <w:ind w:left="-851"/>
        <w:rPr>
          <w:noProof/>
        </w:rPr>
      </w:pPr>
    </w:p>
    <w:p w:rsidR="000865EE" w:rsidRDefault="000865EE" w:rsidP="00C46BB2">
      <w:pPr>
        <w:ind w:left="-851"/>
        <w:rPr>
          <w:noProof/>
        </w:rPr>
      </w:pPr>
    </w:p>
    <w:p w:rsidR="000865EE" w:rsidRDefault="000865EE" w:rsidP="00C46BB2">
      <w:pPr>
        <w:ind w:left="-851"/>
        <w:rPr>
          <w:noProof/>
        </w:rPr>
      </w:pPr>
    </w:p>
    <w:p w:rsidR="000865EE" w:rsidRDefault="000865EE" w:rsidP="00C46BB2">
      <w:pPr>
        <w:ind w:left="-851"/>
        <w:rPr>
          <w:noProof/>
        </w:rPr>
      </w:pPr>
    </w:p>
    <w:p w:rsidR="000865EE" w:rsidRDefault="000865EE" w:rsidP="00C46BB2">
      <w:pPr>
        <w:ind w:left="-851"/>
        <w:rPr>
          <w:noProof/>
        </w:rPr>
      </w:pPr>
    </w:p>
    <w:p w:rsidR="000865EE" w:rsidRDefault="000865EE" w:rsidP="00C46BB2">
      <w:pPr>
        <w:ind w:left="-851"/>
        <w:rPr>
          <w:noProof/>
        </w:rPr>
      </w:pPr>
    </w:p>
    <w:p w:rsidR="000865EE" w:rsidRDefault="000865EE" w:rsidP="00C46BB2">
      <w:pPr>
        <w:ind w:left="-851"/>
        <w:rPr>
          <w:noProof/>
        </w:rPr>
      </w:pPr>
    </w:p>
    <w:p w:rsidR="000865EE" w:rsidRDefault="000865EE" w:rsidP="00C46BB2">
      <w:pPr>
        <w:ind w:left="-851"/>
        <w:rPr>
          <w:noProof/>
        </w:rPr>
      </w:pPr>
    </w:p>
    <w:p w:rsidR="000865EE" w:rsidRDefault="000865EE" w:rsidP="00C46BB2">
      <w:pPr>
        <w:ind w:left="-851"/>
        <w:rPr>
          <w:noProof/>
        </w:rPr>
      </w:pPr>
    </w:p>
    <w:p w:rsidR="000865EE" w:rsidRDefault="000865EE" w:rsidP="00C46BB2">
      <w:pPr>
        <w:ind w:left="-851"/>
        <w:rPr>
          <w:noProof/>
        </w:rPr>
      </w:pPr>
    </w:p>
    <w:p w:rsidR="000865EE" w:rsidRDefault="000865EE" w:rsidP="00C46BB2">
      <w:pPr>
        <w:ind w:left="-851"/>
        <w:rPr>
          <w:noProof/>
        </w:rPr>
      </w:pPr>
    </w:p>
    <w:p w:rsidR="000865EE" w:rsidRDefault="000865EE" w:rsidP="00C46BB2">
      <w:pPr>
        <w:ind w:left="-851"/>
        <w:rPr>
          <w:noProof/>
        </w:rPr>
      </w:pPr>
    </w:p>
    <w:p w:rsidR="000865EE" w:rsidRDefault="000865EE" w:rsidP="00C46BB2">
      <w:pPr>
        <w:ind w:left="-851"/>
        <w:rPr>
          <w:noProof/>
        </w:rPr>
      </w:pPr>
    </w:p>
    <w:p w:rsidR="000865EE" w:rsidRPr="00D4415C" w:rsidRDefault="00D4415C" w:rsidP="00D4415C">
      <w:pPr>
        <w:jc w:val="center"/>
        <w:rPr>
          <w:rFonts w:ascii="Times New Roman" w:hAnsi="Times New Roman" w:cs="Times New Roman"/>
          <w:noProof/>
          <w:sz w:val="24"/>
        </w:rPr>
      </w:pPr>
      <w:r w:rsidRPr="00D4415C">
        <w:rPr>
          <w:rFonts w:ascii="Times New Roman" w:hAnsi="Times New Roman" w:cs="Times New Roman"/>
          <w:noProof/>
          <w:sz w:val="24"/>
        </w:rPr>
        <w:t>15</w:t>
      </w:r>
    </w:p>
    <w:p w:rsidR="000865EE" w:rsidRDefault="000865EE" w:rsidP="00C46BB2">
      <w:pPr>
        <w:ind w:left="-851"/>
      </w:pPr>
      <w:r>
        <w:rPr>
          <w:noProof/>
        </w:rPr>
        <w:lastRenderedPageBreak/>
        <w:drawing>
          <wp:inline distT="0" distB="0" distL="0" distR="0">
            <wp:extent cx="6512378" cy="9818914"/>
            <wp:effectExtent l="19050" t="0" r="2722" b="0"/>
            <wp:docPr id="12" name="Рисунок 12" descr="C:\Users\Acer\Desktop\сан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cer\Desktop\сан\16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3167" cy="9820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5EE" w:rsidRDefault="000865EE" w:rsidP="00C46BB2">
      <w:pPr>
        <w:ind w:left="-851"/>
      </w:pPr>
    </w:p>
    <w:p w:rsidR="000865EE" w:rsidRDefault="000865EE" w:rsidP="00C46BB2">
      <w:pPr>
        <w:ind w:left="-851"/>
      </w:pPr>
      <w:r>
        <w:rPr>
          <w:noProof/>
        </w:rPr>
        <w:lastRenderedPageBreak/>
        <w:drawing>
          <wp:inline distT="0" distB="0" distL="0" distR="0">
            <wp:extent cx="6509838" cy="9818914"/>
            <wp:effectExtent l="19050" t="0" r="5262" b="0"/>
            <wp:docPr id="13" name="Рисунок 13" descr="C:\Users\Acer\Desktop\сан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cer\Desktop\сан\17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0627" cy="9820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5EE" w:rsidRDefault="000865EE" w:rsidP="00C46BB2">
      <w:pPr>
        <w:ind w:left="-851"/>
      </w:pPr>
    </w:p>
    <w:p w:rsidR="000865EE" w:rsidRDefault="000865EE" w:rsidP="00C46BB2">
      <w:pPr>
        <w:ind w:left="-851"/>
      </w:pPr>
      <w:r>
        <w:rPr>
          <w:noProof/>
        </w:rPr>
        <w:lastRenderedPageBreak/>
        <w:drawing>
          <wp:inline distT="0" distB="0" distL="0" distR="0">
            <wp:extent cx="6517755" cy="9809018"/>
            <wp:effectExtent l="19050" t="0" r="0" b="0"/>
            <wp:docPr id="14" name="Рисунок 14" descr="C:\Users\Acer\Desktop\сан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cer\Desktop\сан\18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5620" cy="9820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5EE" w:rsidRDefault="000865EE" w:rsidP="00C46BB2">
      <w:pPr>
        <w:ind w:left="-851"/>
      </w:pPr>
    </w:p>
    <w:p w:rsidR="000865EE" w:rsidRDefault="000865EE" w:rsidP="00C46BB2">
      <w:pPr>
        <w:ind w:left="-851"/>
      </w:pPr>
      <w:r>
        <w:rPr>
          <w:noProof/>
        </w:rPr>
        <w:lastRenderedPageBreak/>
        <w:drawing>
          <wp:inline distT="0" distB="0" distL="0" distR="0">
            <wp:extent cx="6293510" cy="9809018"/>
            <wp:effectExtent l="19050" t="0" r="0" b="0"/>
            <wp:docPr id="15" name="Рисунок 15" descr="C:\Users\Acer\Desktop\сан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cer\Desktop\сан\19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9820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5EE" w:rsidRDefault="000865EE" w:rsidP="00C46BB2">
      <w:pPr>
        <w:ind w:left="-851"/>
      </w:pPr>
    </w:p>
    <w:p w:rsidR="000865EE" w:rsidRDefault="000865EE" w:rsidP="00C46BB2">
      <w:pPr>
        <w:ind w:left="-851"/>
      </w:pPr>
      <w:r>
        <w:rPr>
          <w:noProof/>
        </w:rPr>
        <w:lastRenderedPageBreak/>
        <w:drawing>
          <wp:inline distT="0" distB="0" distL="0" distR="0">
            <wp:extent cx="6515215" cy="9809018"/>
            <wp:effectExtent l="19050" t="0" r="0" b="0"/>
            <wp:docPr id="17" name="Рисунок 17" descr="C:\Users\Acer\Desktop\сан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cer\Desktop\сан\20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3077" cy="9820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5EE" w:rsidRDefault="000865EE" w:rsidP="00C46BB2">
      <w:pPr>
        <w:ind w:left="-851"/>
      </w:pPr>
    </w:p>
    <w:p w:rsidR="000865EE" w:rsidRDefault="000865EE" w:rsidP="00C46BB2">
      <w:pPr>
        <w:ind w:left="-851"/>
      </w:pPr>
      <w:r>
        <w:rPr>
          <w:noProof/>
        </w:rPr>
        <w:lastRenderedPageBreak/>
        <w:drawing>
          <wp:inline distT="0" distB="0" distL="0" distR="0">
            <wp:extent cx="6817970" cy="9809018"/>
            <wp:effectExtent l="19050" t="0" r="1930" b="0"/>
            <wp:docPr id="18" name="Рисунок 18" descr="C:\Users\Acer\Desktop\сан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cer\Desktop\сан\21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198" cy="9820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5EE" w:rsidRDefault="000865EE" w:rsidP="00C46BB2">
      <w:pPr>
        <w:ind w:left="-851"/>
      </w:pPr>
    </w:p>
    <w:p w:rsidR="000865EE" w:rsidRDefault="00444225" w:rsidP="00C46BB2">
      <w:pPr>
        <w:ind w:left="-851"/>
      </w:pPr>
      <w:r>
        <w:rPr>
          <w:noProof/>
        </w:rPr>
        <w:lastRenderedPageBreak/>
        <w:drawing>
          <wp:inline distT="0" distB="0" distL="0" distR="0">
            <wp:extent cx="6294178" cy="9809018"/>
            <wp:effectExtent l="19050" t="0" r="0" b="0"/>
            <wp:docPr id="20" name="Рисунок 20" descr="C:\Users\Acer\Desktop\сан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cer\Desktop\сан\22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9819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4225" w:rsidRDefault="00444225" w:rsidP="00C46BB2">
      <w:pPr>
        <w:ind w:left="-851"/>
      </w:pPr>
    </w:p>
    <w:p w:rsidR="00444225" w:rsidRDefault="00444225" w:rsidP="00C46BB2">
      <w:pPr>
        <w:ind w:left="-851"/>
      </w:pPr>
      <w:r>
        <w:rPr>
          <w:noProof/>
        </w:rPr>
        <w:lastRenderedPageBreak/>
        <w:drawing>
          <wp:inline distT="0" distB="0" distL="0" distR="0">
            <wp:extent cx="6506441" cy="9809018"/>
            <wp:effectExtent l="19050" t="0" r="8659" b="0"/>
            <wp:docPr id="21" name="Рисунок 21" descr="C:\Users\Acer\Desktop\сан\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cer\Desktop\сан\23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3601" cy="9819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4225" w:rsidRDefault="00444225" w:rsidP="00C46BB2">
      <w:pPr>
        <w:ind w:left="-851"/>
      </w:pPr>
    </w:p>
    <w:p w:rsidR="00444225" w:rsidRPr="00444225" w:rsidRDefault="00444225" w:rsidP="00966D9B">
      <w:pPr>
        <w:spacing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444225">
        <w:rPr>
          <w:rFonts w:ascii="Times New Roman" w:hAnsi="Times New Roman" w:cs="Times New Roman"/>
          <w:sz w:val="28"/>
          <w:szCs w:val="28"/>
        </w:rPr>
        <w:lastRenderedPageBreak/>
        <w:t>внедрить новые формы работы: совместное написание проектов.</w:t>
      </w:r>
    </w:p>
    <w:p w:rsidR="00444225" w:rsidRDefault="00444225" w:rsidP="00966D9B">
      <w:pPr>
        <w:spacing w:line="360" w:lineRule="auto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4225">
        <w:rPr>
          <w:rFonts w:ascii="Times New Roman" w:hAnsi="Times New Roman" w:cs="Times New Roman"/>
          <w:b/>
          <w:sz w:val="28"/>
          <w:szCs w:val="28"/>
        </w:rPr>
        <w:t>Стратегия, направленная на формирование у педагогов педагогических компетенций</w:t>
      </w:r>
    </w:p>
    <w:p w:rsidR="00444225" w:rsidRDefault="00444225" w:rsidP="00966D9B">
      <w:pPr>
        <w:spacing w:line="360" w:lineRule="auto"/>
        <w:ind w:left="-993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дошкольного образования одно из условий реализации основной образовательной программы дошкольного образования определяет требования к кадровым условиям. В первую очередь, это соответствие педагогических работников квалификационным характеристикам, установленным в разделе «Квалификационные характеристики должностей работников образования» Единого квалификационного справочника от 26 августа 2010 года № 761н, с изменениями, внесёнными приказом Министерства здравоохранения и социального развития РФ от 31 мая 2011 года № 448н.</w:t>
      </w:r>
    </w:p>
    <w:p w:rsidR="00444225" w:rsidRDefault="00444225" w:rsidP="00966D9B">
      <w:pPr>
        <w:spacing w:line="360" w:lineRule="auto"/>
        <w:ind w:left="-993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Другое, немаловажное значение для реализации Программы дошкольного образования, влияет овладение педагогами основными компетенциями.</w:t>
      </w:r>
    </w:p>
    <w:p w:rsidR="00444225" w:rsidRDefault="00444225" w:rsidP="00966D9B">
      <w:pPr>
        <w:spacing w:line="360" w:lineRule="auto"/>
        <w:ind w:left="-993" w:firstLine="426"/>
        <w:rPr>
          <w:rFonts w:ascii="Times New Roman" w:hAnsi="Times New Roman" w:cs="Times New Roman"/>
          <w:b/>
          <w:sz w:val="28"/>
          <w:szCs w:val="28"/>
        </w:rPr>
      </w:pPr>
      <w:r w:rsidRPr="0044422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44225" w:rsidRDefault="00444225" w:rsidP="00966D9B">
      <w:pPr>
        <w:pStyle w:val="a6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Создать условий для активного саморазвития </w:t>
      </w:r>
      <w:r w:rsidR="00966D9B">
        <w:rPr>
          <w:rFonts w:ascii="Times New Roman" w:hAnsi="Times New Roman" w:cs="Times New Roman"/>
          <w:sz w:val="28"/>
          <w:szCs w:val="28"/>
        </w:rPr>
        <w:t>педагогов дошкольного учреждения, обеспечить их качественную подготовку для организации образовательного процесса.</w:t>
      </w:r>
    </w:p>
    <w:p w:rsidR="00966D9B" w:rsidRPr="00444225" w:rsidRDefault="00966D9B" w:rsidP="00966D9B">
      <w:pPr>
        <w:pStyle w:val="a6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Повысить их профессиональную и педагогическую компетентность, используя традиционные  и нетрадиционные формы работы.</w:t>
      </w:r>
    </w:p>
    <w:p w:rsidR="00444225" w:rsidRDefault="00444225" w:rsidP="00444225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6D9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66D9B" w:rsidRDefault="00966D9B" w:rsidP="00444225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966D9B" w:rsidRDefault="00966D9B" w:rsidP="00444225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966D9B" w:rsidRDefault="00966D9B" w:rsidP="00444225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966D9B" w:rsidRDefault="00966D9B" w:rsidP="00444225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966D9B" w:rsidRDefault="00966D9B" w:rsidP="00444225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966D9B" w:rsidRDefault="00966D9B" w:rsidP="00444225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966D9B" w:rsidRDefault="00966D9B" w:rsidP="00444225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966D9B" w:rsidRDefault="00966D9B" w:rsidP="00966D9B">
      <w:pPr>
        <w:ind w:left="-993"/>
        <w:jc w:val="center"/>
        <w:rPr>
          <w:rFonts w:ascii="Times New Roman" w:hAnsi="Times New Roman" w:cs="Times New Roman"/>
          <w:sz w:val="28"/>
          <w:szCs w:val="28"/>
        </w:rPr>
      </w:pPr>
    </w:p>
    <w:p w:rsidR="00966D9B" w:rsidRDefault="00966D9B" w:rsidP="00966D9B">
      <w:pPr>
        <w:ind w:left="-99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</w:p>
    <w:p w:rsidR="00966D9B" w:rsidRDefault="00966D9B" w:rsidP="00966D9B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381750" cy="9814384"/>
            <wp:effectExtent l="19050" t="0" r="0" b="0"/>
            <wp:docPr id="22" name="Рисунок 22" descr="C:\Users\Acer\Desktop\сан\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cer\Desktop\сан\23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326" cy="9832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6D9B" w:rsidRDefault="00966D9B" w:rsidP="00966D9B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609469" cy="9814384"/>
            <wp:effectExtent l="19050" t="0" r="881" b="0"/>
            <wp:docPr id="23" name="Рисунок 23" descr="C:\Users\Acer\Desktop\сан\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cer\Desktop\сан\26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458" cy="9832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6D9B" w:rsidRPr="00966D9B" w:rsidRDefault="00966D9B" w:rsidP="00966D9B">
      <w:pPr>
        <w:ind w:left="-993"/>
        <w:rPr>
          <w:rFonts w:ascii="Times New Roman" w:hAnsi="Times New Roman" w:cs="Times New Roman"/>
          <w:b/>
          <w:sz w:val="28"/>
          <w:szCs w:val="28"/>
        </w:rPr>
      </w:pPr>
      <w:r w:rsidRPr="00966D9B">
        <w:rPr>
          <w:rFonts w:ascii="Times New Roman" w:hAnsi="Times New Roman" w:cs="Times New Roman"/>
          <w:b/>
          <w:sz w:val="28"/>
          <w:szCs w:val="28"/>
        </w:rPr>
        <w:lastRenderedPageBreak/>
        <w:t>Ожидаемые результаты:</w:t>
      </w:r>
    </w:p>
    <w:p w:rsidR="00966D9B" w:rsidRDefault="00966D9B" w:rsidP="00966D9B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966D9B">
        <w:rPr>
          <w:rFonts w:ascii="Times New Roman" w:hAnsi="Times New Roman" w:cs="Times New Roman"/>
          <w:sz w:val="28"/>
          <w:szCs w:val="28"/>
        </w:rPr>
        <w:t xml:space="preserve">высокая </w:t>
      </w:r>
      <w:r>
        <w:rPr>
          <w:rFonts w:ascii="Times New Roman" w:hAnsi="Times New Roman" w:cs="Times New Roman"/>
          <w:sz w:val="28"/>
          <w:szCs w:val="28"/>
        </w:rPr>
        <w:t>мотивационная готовность коллектива ДОУ и родителей к деятельности в режиме инноваций и развития;</w:t>
      </w:r>
    </w:p>
    <w:p w:rsidR="00966D9B" w:rsidRDefault="00966D9B" w:rsidP="00966D9B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удовлетворенность коллектива ДОУ созданными условиями для работы и оценкой их труда;</w:t>
      </w:r>
    </w:p>
    <w:p w:rsidR="00966D9B" w:rsidRDefault="00966D9B" w:rsidP="00966D9B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 маркетинга в деятельность ДОУ, повышение качества образовательных услуг и выполнения социального заказа;</w:t>
      </w:r>
    </w:p>
    <w:p w:rsidR="00966D9B" w:rsidRDefault="00966D9B" w:rsidP="00966D9B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и внедрение мониторинга качества в режиме развития ДОУ;</w:t>
      </w:r>
    </w:p>
    <w:p w:rsidR="00966D9B" w:rsidRDefault="00966D9B" w:rsidP="00966D9B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100% обеспечение роста профессиональной компетентности педагогов и специалистов по линиям развития ДОУ;</w:t>
      </w:r>
    </w:p>
    <w:p w:rsidR="00966D9B" w:rsidRDefault="00966D9B" w:rsidP="00966D9B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внедрение матрично- рефлексивной системы управления в ДОУ (построение организационных автономных самоуправляемых систем и предельная конкретизация деятельности на всех иерархических уровнях).</w:t>
      </w:r>
    </w:p>
    <w:p w:rsidR="00966D9B" w:rsidRDefault="00966D9B" w:rsidP="00966D9B">
      <w:pPr>
        <w:pStyle w:val="a6"/>
        <w:ind w:left="-27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6D9B">
        <w:rPr>
          <w:rFonts w:ascii="Times New Roman" w:hAnsi="Times New Roman" w:cs="Times New Roman"/>
          <w:b/>
          <w:sz w:val="28"/>
          <w:szCs w:val="28"/>
        </w:rPr>
        <w:t>Основные мероприятия по годам</w:t>
      </w:r>
    </w:p>
    <w:tbl>
      <w:tblPr>
        <w:tblStyle w:val="a5"/>
        <w:tblW w:w="0" w:type="auto"/>
        <w:tblInd w:w="-743" w:type="dxa"/>
        <w:tblLook w:val="04A0"/>
      </w:tblPr>
      <w:tblGrid>
        <w:gridCol w:w="792"/>
        <w:gridCol w:w="3887"/>
        <w:gridCol w:w="992"/>
        <w:gridCol w:w="992"/>
        <w:gridCol w:w="992"/>
        <w:gridCol w:w="993"/>
        <w:gridCol w:w="992"/>
        <w:gridCol w:w="709"/>
      </w:tblGrid>
      <w:tr w:rsidR="00FD7783" w:rsidTr="005A545B">
        <w:tc>
          <w:tcPr>
            <w:tcW w:w="792" w:type="dxa"/>
          </w:tcPr>
          <w:p w:rsidR="00FD7783" w:rsidRPr="00FD7783" w:rsidRDefault="00FD7783" w:rsidP="00FD7783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78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D7783" w:rsidRPr="00FD7783" w:rsidRDefault="00FD7783" w:rsidP="00FD7783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78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FD77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FD778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3887" w:type="dxa"/>
          </w:tcPr>
          <w:p w:rsidR="00FD7783" w:rsidRPr="00FD7783" w:rsidRDefault="00FD7783" w:rsidP="00FD7783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78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и мероприятия</w:t>
            </w:r>
          </w:p>
        </w:tc>
        <w:tc>
          <w:tcPr>
            <w:tcW w:w="992" w:type="dxa"/>
          </w:tcPr>
          <w:p w:rsidR="00FD7783" w:rsidRPr="00FD7783" w:rsidRDefault="00FD7783" w:rsidP="00FD7783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783"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</w:p>
        </w:tc>
        <w:tc>
          <w:tcPr>
            <w:tcW w:w="992" w:type="dxa"/>
          </w:tcPr>
          <w:p w:rsidR="00FD7783" w:rsidRPr="00FD7783" w:rsidRDefault="00FD7783" w:rsidP="00FD7783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783"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992" w:type="dxa"/>
          </w:tcPr>
          <w:p w:rsidR="00FD7783" w:rsidRPr="00FD7783" w:rsidRDefault="00FD7783" w:rsidP="00FD7783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783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993" w:type="dxa"/>
          </w:tcPr>
          <w:p w:rsidR="00FD7783" w:rsidRPr="00FD7783" w:rsidRDefault="00FD7783" w:rsidP="00FD7783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783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992" w:type="dxa"/>
          </w:tcPr>
          <w:p w:rsidR="00FD7783" w:rsidRPr="00FD7783" w:rsidRDefault="00FD7783" w:rsidP="00FD7783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783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709" w:type="dxa"/>
          </w:tcPr>
          <w:p w:rsidR="00FD7783" w:rsidRPr="00FD7783" w:rsidRDefault="00FD7783" w:rsidP="00FD7783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783" w:rsidTr="005A545B">
        <w:tc>
          <w:tcPr>
            <w:tcW w:w="792" w:type="dxa"/>
          </w:tcPr>
          <w:p w:rsidR="00FD7783" w:rsidRPr="00FD7783" w:rsidRDefault="00FD7783" w:rsidP="00FD7783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778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87" w:type="dxa"/>
          </w:tcPr>
          <w:p w:rsidR="00FD7783" w:rsidRPr="00FD7783" w:rsidRDefault="00FD7783" w:rsidP="00FD7783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7783">
              <w:rPr>
                <w:rFonts w:ascii="Times New Roman" w:hAnsi="Times New Roman" w:cs="Times New Roman"/>
                <w:sz w:val="24"/>
                <w:szCs w:val="24"/>
              </w:rPr>
              <w:t>Взаимодействие с научными организациями</w:t>
            </w:r>
          </w:p>
        </w:tc>
        <w:tc>
          <w:tcPr>
            <w:tcW w:w="992" w:type="dxa"/>
          </w:tcPr>
          <w:p w:rsidR="00FD7783" w:rsidRP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8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FD7783" w:rsidRP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8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FD7783" w:rsidRP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8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FD7783" w:rsidRP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8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FD7783" w:rsidRP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8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FD7783" w:rsidRPr="00FD7783" w:rsidRDefault="00FD7783" w:rsidP="00FD7783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783" w:rsidTr="005A545B">
        <w:tc>
          <w:tcPr>
            <w:tcW w:w="792" w:type="dxa"/>
          </w:tcPr>
          <w:p w:rsidR="00FD7783" w:rsidRPr="00FD7783" w:rsidRDefault="00FD7783" w:rsidP="00FD7783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778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87" w:type="dxa"/>
          </w:tcPr>
          <w:p w:rsidR="00FD7783" w:rsidRPr="00FD7783" w:rsidRDefault="00FD7783" w:rsidP="00FD7783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7783">
              <w:rPr>
                <w:rFonts w:ascii="Times New Roman" w:hAnsi="Times New Roman" w:cs="Times New Roman"/>
                <w:sz w:val="24"/>
                <w:szCs w:val="24"/>
              </w:rPr>
              <w:t>Формирование нормативно –правового и программно- методического обеспечения с учётом программы развития ДОУ</w:t>
            </w:r>
          </w:p>
        </w:tc>
        <w:tc>
          <w:tcPr>
            <w:tcW w:w="992" w:type="dxa"/>
          </w:tcPr>
          <w:p w:rsidR="00FD7783" w:rsidRP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8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FD7783" w:rsidRP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78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FD7783" w:rsidRP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D7783" w:rsidRP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D7783" w:rsidRP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D7783" w:rsidRPr="00FD7783" w:rsidRDefault="00FD7783" w:rsidP="00FD7783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783" w:rsidTr="005A545B">
        <w:tc>
          <w:tcPr>
            <w:tcW w:w="792" w:type="dxa"/>
          </w:tcPr>
          <w:p w:rsidR="00FD7783" w:rsidRPr="00FD7783" w:rsidRDefault="00FD7783" w:rsidP="00FD7783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778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87" w:type="dxa"/>
          </w:tcPr>
          <w:p w:rsidR="00FD7783" w:rsidRPr="00FD7783" w:rsidRDefault="00FD7783" w:rsidP="00FD7783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7783">
              <w:rPr>
                <w:rFonts w:ascii="Times New Roman" w:hAnsi="Times New Roman" w:cs="Times New Roman"/>
                <w:sz w:val="24"/>
                <w:szCs w:val="24"/>
              </w:rPr>
              <w:t>Разработка и внедрение внутренней системы качества образования в режиме развития ДОУ:</w:t>
            </w:r>
          </w:p>
          <w:p w:rsidR="00FD7783" w:rsidRPr="00FD7783" w:rsidRDefault="00FD7783" w:rsidP="00FD7783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7783">
              <w:rPr>
                <w:rFonts w:ascii="Times New Roman" w:hAnsi="Times New Roman" w:cs="Times New Roman"/>
                <w:sz w:val="24"/>
                <w:szCs w:val="24"/>
              </w:rPr>
              <w:t>семинар-практикум «Качество образования и управленческая команда в ДОУ»</w:t>
            </w:r>
          </w:p>
          <w:p w:rsidR="00FD7783" w:rsidRPr="00FD7783" w:rsidRDefault="00FD7783" w:rsidP="00FD7783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7783">
              <w:rPr>
                <w:rFonts w:ascii="Times New Roman" w:hAnsi="Times New Roman" w:cs="Times New Roman"/>
                <w:sz w:val="24"/>
                <w:szCs w:val="24"/>
              </w:rPr>
              <w:t>мониторинг удовлетворённости коллектива ДОУ созданными условиями для работы и оценкой их труда</w:t>
            </w:r>
          </w:p>
          <w:p w:rsidR="00FD7783" w:rsidRPr="00FD7783" w:rsidRDefault="00FD7783" w:rsidP="00FD7783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7783"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предоставляемых услуг и выполнения социального заказа</w:t>
            </w:r>
          </w:p>
        </w:tc>
        <w:tc>
          <w:tcPr>
            <w:tcW w:w="992" w:type="dxa"/>
          </w:tcPr>
          <w:p w:rsid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45B" w:rsidRDefault="005A545B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783" w:rsidRP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783" w:rsidRP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783" w:rsidRP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783" w:rsidRP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45B" w:rsidRDefault="005A545B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45B" w:rsidRDefault="005A545B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783" w:rsidRP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FD7783" w:rsidRPr="00FD7783" w:rsidRDefault="00FD7783" w:rsidP="00FD7783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783" w:rsidTr="005A545B">
        <w:tc>
          <w:tcPr>
            <w:tcW w:w="792" w:type="dxa"/>
          </w:tcPr>
          <w:p w:rsidR="00FD7783" w:rsidRPr="00FD7783" w:rsidRDefault="00FD7783" w:rsidP="00FD7783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778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87" w:type="dxa"/>
          </w:tcPr>
          <w:p w:rsidR="00FD7783" w:rsidRPr="00FD7783" w:rsidRDefault="005A545B" w:rsidP="00FD7783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системы контроля с учётом задач целевых программ</w:t>
            </w:r>
          </w:p>
        </w:tc>
        <w:tc>
          <w:tcPr>
            <w:tcW w:w="992" w:type="dxa"/>
          </w:tcPr>
          <w:p w:rsidR="00FD7783" w:rsidRPr="00FD7783" w:rsidRDefault="005A545B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FD7783" w:rsidRPr="00FD7783" w:rsidRDefault="005A545B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FD7783" w:rsidRP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D7783" w:rsidRP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D7783" w:rsidRPr="00FD7783" w:rsidRDefault="00FD7783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D7783" w:rsidRPr="00FD7783" w:rsidRDefault="00FD7783" w:rsidP="00FD7783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783" w:rsidTr="005A545B">
        <w:tc>
          <w:tcPr>
            <w:tcW w:w="792" w:type="dxa"/>
          </w:tcPr>
          <w:p w:rsidR="00FD7783" w:rsidRPr="00FD7783" w:rsidRDefault="00FD7783" w:rsidP="00FD7783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778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87" w:type="dxa"/>
          </w:tcPr>
          <w:p w:rsidR="00FD7783" w:rsidRPr="00FD7783" w:rsidRDefault="005A545B" w:rsidP="00FD7783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командного метода работы</w:t>
            </w:r>
          </w:p>
        </w:tc>
        <w:tc>
          <w:tcPr>
            <w:tcW w:w="992" w:type="dxa"/>
          </w:tcPr>
          <w:p w:rsidR="00FD7783" w:rsidRPr="00FD7783" w:rsidRDefault="005A545B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FD7783" w:rsidRPr="00FD7783" w:rsidRDefault="005A545B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FD7783" w:rsidRPr="00FD7783" w:rsidRDefault="005A545B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FD7783" w:rsidRPr="00FD7783" w:rsidRDefault="005A545B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FD7783" w:rsidRPr="00FD7783" w:rsidRDefault="005A545B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FD7783" w:rsidRPr="00FD7783" w:rsidRDefault="00FD7783" w:rsidP="00FD7783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783" w:rsidTr="005A545B">
        <w:tc>
          <w:tcPr>
            <w:tcW w:w="792" w:type="dxa"/>
          </w:tcPr>
          <w:p w:rsidR="00FD7783" w:rsidRPr="00FD7783" w:rsidRDefault="00FD7783" w:rsidP="00FD7783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778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87" w:type="dxa"/>
          </w:tcPr>
          <w:p w:rsidR="00FD7783" w:rsidRPr="00FD7783" w:rsidRDefault="005A545B" w:rsidP="00FD7783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педагогов и специалистов на курсах повышения квалификации с учётом  инновационной деятельности и задач</w:t>
            </w:r>
          </w:p>
        </w:tc>
        <w:tc>
          <w:tcPr>
            <w:tcW w:w="992" w:type="dxa"/>
          </w:tcPr>
          <w:p w:rsidR="00FD7783" w:rsidRPr="00FD7783" w:rsidRDefault="005A545B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FD7783" w:rsidRPr="00FD7783" w:rsidRDefault="005A545B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FD7783" w:rsidRPr="00FD7783" w:rsidRDefault="005A545B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FD7783" w:rsidRPr="00FD7783" w:rsidRDefault="005A545B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FD7783" w:rsidRPr="00FD7783" w:rsidRDefault="005A545B" w:rsidP="005A545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FD7783" w:rsidRPr="00FD7783" w:rsidRDefault="00FD7783" w:rsidP="00FD7783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7783" w:rsidRDefault="00FD7783" w:rsidP="00FD7783">
      <w:pPr>
        <w:pStyle w:val="a6"/>
        <w:ind w:left="-273"/>
        <w:rPr>
          <w:rFonts w:ascii="Times New Roman" w:hAnsi="Times New Roman" w:cs="Times New Roman"/>
          <w:sz w:val="28"/>
          <w:szCs w:val="28"/>
        </w:rPr>
      </w:pPr>
    </w:p>
    <w:p w:rsidR="005A545B" w:rsidRDefault="005A545B" w:rsidP="005A545B">
      <w:pPr>
        <w:pStyle w:val="a6"/>
        <w:ind w:left="-27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</w:p>
    <w:p w:rsidR="005A545B" w:rsidRDefault="005A545B" w:rsidP="005A545B">
      <w:pPr>
        <w:pStyle w:val="a6"/>
        <w:ind w:left="-27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368467" cy="9142347"/>
            <wp:effectExtent l="19050" t="0" r="0" b="0"/>
            <wp:docPr id="24" name="Рисунок 24" descr="C:\Users\Acer\Desktop\сан\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cer\Desktop\сан\29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8531" cy="9156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45B" w:rsidRDefault="005A545B" w:rsidP="005A545B">
      <w:pPr>
        <w:pStyle w:val="a6"/>
        <w:ind w:left="-273"/>
        <w:jc w:val="center"/>
        <w:rPr>
          <w:rFonts w:ascii="Times New Roman" w:hAnsi="Times New Roman" w:cs="Times New Roman"/>
          <w:sz w:val="28"/>
          <w:szCs w:val="28"/>
        </w:rPr>
      </w:pPr>
    </w:p>
    <w:p w:rsidR="005A545B" w:rsidRDefault="005A545B" w:rsidP="005A545B">
      <w:pPr>
        <w:pStyle w:val="a6"/>
        <w:ind w:left="-273"/>
        <w:jc w:val="center"/>
        <w:rPr>
          <w:rFonts w:ascii="Times New Roman" w:hAnsi="Times New Roman" w:cs="Times New Roman"/>
          <w:sz w:val="28"/>
          <w:szCs w:val="28"/>
        </w:rPr>
      </w:pPr>
    </w:p>
    <w:p w:rsidR="005A545B" w:rsidRDefault="005A545B" w:rsidP="005A545B">
      <w:pPr>
        <w:pStyle w:val="a6"/>
        <w:ind w:left="-273"/>
        <w:jc w:val="center"/>
        <w:rPr>
          <w:rFonts w:ascii="Times New Roman" w:hAnsi="Times New Roman" w:cs="Times New Roman"/>
          <w:sz w:val="28"/>
          <w:szCs w:val="28"/>
        </w:rPr>
      </w:pPr>
    </w:p>
    <w:p w:rsidR="005A545B" w:rsidRDefault="005A545B" w:rsidP="005A545B">
      <w:pPr>
        <w:pStyle w:val="a6"/>
        <w:ind w:left="-27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</w:p>
    <w:p w:rsidR="005A545B" w:rsidRDefault="005A545B" w:rsidP="005A545B">
      <w:pPr>
        <w:pStyle w:val="a6"/>
        <w:ind w:left="-27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282896" cy="8218145"/>
            <wp:effectExtent l="19050" t="0" r="3604" b="0"/>
            <wp:docPr id="25" name="Рисунок 25" descr="C:\Users\Acer\Desktop\сан\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cer\Desktop\сан\30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102" cy="8221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45B" w:rsidRPr="005A545B" w:rsidRDefault="005A545B" w:rsidP="005A545B"/>
    <w:p w:rsidR="005A545B" w:rsidRPr="005A545B" w:rsidRDefault="005A545B" w:rsidP="005A545B"/>
    <w:p w:rsidR="005A545B" w:rsidRPr="005A545B" w:rsidRDefault="005A545B" w:rsidP="005A545B"/>
    <w:p w:rsidR="005A545B" w:rsidRDefault="005A545B" w:rsidP="005A545B">
      <w:r>
        <w:br/>
      </w:r>
    </w:p>
    <w:p w:rsidR="005A545B" w:rsidRDefault="005A545B" w:rsidP="005A545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29</w:t>
      </w:r>
    </w:p>
    <w:p w:rsidR="005A545B" w:rsidRDefault="005A545B" w:rsidP="005A545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6292850" cy="9639300"/>
            <wp:effectExtent l="19050" t="0" r="0" b="0"/>
            <wp:docPr id="26" name="Рисунок 26" descr="C:\Users\Acer\Desktop\сан\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cer\Desktop\сан\300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931" cy="9642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459F" w:rsidRDefault="006B459F" w:rsidP="005A545B">
      <w:pPr>
        <w:jc w:val="center"/>
        <w:rPr>
          <w:rFonts w:ascii="Times New Roman" w:hAnsi="Times New Roman" w:cs="Times New Roman"/>
          <w:sz w:val="28"/>
        </w:rPr>
      </w:pPr>
    </w:p>
    <w:p w:rsidR="006B459F" w:rsidRPr="005A545B" w:rsidRDefault="006B459F" w:rsidP="005A545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6212381" cy="9347200"/>
            <wp:effectExtent l="19050" t="0" r="0" b="0"/>
            <wp:docPr id="27" name="Рисунок 27" descr="C:\Users\Acer\Desktop\сан\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cer\Desktop\сан\33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9345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459F" w:rsidRPr="005A545B" w:rsidSect="00444225">
      <w:pgSz w:w="11906" w:h="16838"/>
      <w:pgMar w:top="426" w:right="424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3B67" w:rsidRDefault="00B43B67" w:rsidP="00372DA5">
      <w:pPr>
        <w:spacing w:after="0" w:line="240" w:lineRule="auto"/>
      </w:pPr>
      <w:r>
        <w:separator/>
      </w:r>
    </w:p>
  </w:endnote>
  <w:endnote w:type="continuationSeparator" w:id="1">
    <w:p w:rsidR="00B43B67" w:rsidRDefault="00B43B67" w:rsidP="00372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3B67" w:rsidRDefault="00B43B67" w:rsidP="00372DA5">
      <w:pPr>
        <w:spacing w:after="0" w:line="240" w:lineRule="auto"/>
      </w:pPr>
      <w:r>
        <w:separator/>
      </w:r>
    </w:p>
  </w:footnote>
  <w:footnote w:type="continuationSeparator" w:id="1">
    <w:p w:rsidR="00B43B67" w:rsidRDefault="00B43B67" w:rsidP="00372D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204CF"/>
    <w:multiLevelType w:val="hybridMultilevel"/>
    <w:tmpl w:val="638096FC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">
    <w:nsid w:val="0BE86671"/>
    <w:multiLevelType w:val="hybridMultilevel"/>
    <w:tmpl w:val="A7969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580937"/>
    <w:multiLevelType w:val="hybridMultilevel"/>
    <w:tmpl w:val="88F83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083CEA"/>
    <w:multiLevelType w:val="hybridMultilevel"/>
    <w:tmpl w:val="321A76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0C26F89"/>
    <w:multiLevelType w:val="hybridMultilevel"/>
    <w:tmpl w:val="BA0CF6EA"/>
    <w:lvl w:ilvl="0" w:tplc="006EF46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>
    <w:nsid w:val="373B0223"/>
    <w:multiLevelType w:val="hybridMultilevel"/>
    <w:tmpl w:val="314A3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66101C"/>
    <w:multiLevelType w:val="hybridMultilevel"/>
    <w:tmpl w:val="011CEECE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7">
    <w:nsid w:val="57A63A78"/>
    <w:multiLevelType w:val="hybridMultilevel"/>
    <w:tmpl w:val="9BF0D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3841F5"/>
    <w:multiLevelType w:val="hybridMultilevel"/>
    <w:tmpl w:val="6D049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CD357C"/>
    <w:multiLevelType w:val="hybridMultilevel"/>
    <w:tmpl w:val="0CDEE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026356"/>
    <w:multiLevelType w:val="hybridMultilevel"/>
    <w:tmpl w:val="ACA484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BB2B4F"/>
    <w:multiLevelType w:val="hybridMultilevel"/>
    <w:tmpl w:val="7666CB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3"/>
  </w:num>
  <w:num w:numId="5">
    <w:abstractNumId w:val="8"/>
  </w:num>
  <w:num w:numId="6">
    <w:abstractNumId w:val="4"/>
  </w:num>
  <w:num w:numId="7">
    <w:abstractNumId w:val="0"/>
  </w:num>
  <w:num w:numId="8">
    <w:abstractNumId w:val="11"/>
  </w:num>
  <w:num w:numId="9">
    <w:abstractNumId w:val="2"/>
  </w:num>
  <w:num w:numId="10">
    <w:abstractNumId w:val="10"/>
  </w:num>
  <w:num w:numId="11">
    <w:abstractNumId w:val="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46BB2"/>
    <w:rsid w:val="000865EE"/>
    <w:rsid w:val="00372DA5"/>
    <w:rsid w:val="003A0BBE"/>
    <w:rsid w:val="00444225"/>
    <w:rsid w:val="005A545B"/>
    <w:rsid w:val="006B459F"/>
    <w:rsid w:val="007548BF"/>
    <w:rsid w:val="00897671"/>
    <w:rsid w:val="00966D9B"/>
    <w:rsid w:val="00B43B67"/>
    <w:rsid w:val="00C46BB2"/>
    <w:rsid w:val="00D4415C"/>
    <w:rsid w:val="00EB0AD2"/>
    <w:rsid w:val="00FD7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onnector" idref="#_x0000_s1027"/>
        <o:r id="V:Rule6" type="connector" idref="#_x0000_s1028"/>
        <o:r id="V:Rule7" type="connector" idref="#_x0000_s1029"/>
        <o:r id="V:Rule8" type="connector" idref="#_x0000_s1030"/>
        <o:r id="V:Rule9" type="connector" idref="#_x0000_s1031"/>
        <o:r id="V:Rule10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BB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46B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97671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372D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72DA5"/>
  </w:style>
  <w:style w:type="paragraph" w:styleId="a9">
    <w:name w:val="footer"/>
    <w:basedOn w:val="a"/>
    <w:link w:val="aa"/>
    <w:uiPriority w:val="99"/>
    <w:semiHidden/>
    <w:unhideWhenUsed/>
    <w:rsid w:val="00372D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72DA5"/>
  </w:style>
  <w:style w:type="character" w:styleId="ab">
    <w:name w:val="Hyperlink"/>
    <w:basedOn w:val="a0"/>
    <w:uiPriority w:val="99"/>
    <w:unhideWhenUsed/>
    <w:rsid w:val="006B459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mailto:korsabash.sad@yandex.ru" TargetMode="External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31</Pages>
  <Words>1772</Words>
  <Characters>10104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2020-02-29T09:59:00Z</dcterms:created>
  <dcterms:modified xsi:type="dcterms:W3CDTF">2020-02-29T12:16:00Z</dcterms:modified>
</cp:coreProperties>
</file>